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D4" w:rsidRDefault="00207BDD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>3</w:t>
      </w:r>
      <w:r w:rsidRPr="00E41666">
        <w:rPr>
          <w:rFonts w:ascii="Verdana" w:hAnsi="Verdana"/>
          <w:sz w:val="28"/>
          <w:szCs w:val="28"/>
        </w:rPr>
        <w:t xml:space="preserve">. </w:t>
      </w:r>
      <w:r w:rsidRPr="00207BDD">
        <w:rPr>
          <w:rFonts w:ascii="Verdana" w:hAnsi="Verdana"/>
          <w:b/>
          <w:sz w:val="28"/>
          <w:szCs w:val="28"/>
          <w:u w:val="single"/>
        </w:rPr>
        <w:t>Klassik</w:t>
      </w:r>
    </w:p>
    <w:p w:rsidR="00CC1991" w:rsidRDefault="00CC1991" w:rsidP="00207BDD">
      <w:pPr>
        <w:pStyle w:val="KeinLeerraum"/>
        <w:rPr>
          <w:rFonts w:ascii="Verdana" w:hAnsi="Verdana"/>
          <w:sz w:val="20"/>
          <w:szCs w:val="20"/>
        </w:rPr>
      </w:pPr>
      <w:r w:rsidRPr="00CC1991">
        <w:rPr>
          <w:rFonts w:ascii="Verdana" w:hAnsi="Verdana"/>
          <w:b/>
          <w:sz w:val="24"/>
          <w:szCs w:val="24"/>
        </w:rPr>
        <w:t xml:space="preserve">3.1. </w:t>
      </w:r>
      <w:r w:rsidRPr="00CC1991">
        <w:rPr>
          <w:rFonts w:ascii="Verdana" w:hAnsi="Verdana"/>
          <w:b/>
          <w:sz w:val="24"/>
          <w:szCs w:val="24"/>
          <w:u w:val="single"/>
        </w:rPr>
        <w:t xml:space="preserve">Ricardo und </w:t>
      </w:r>
      <w:proofErr w:type="spellStart"/>
      <w:r w:rsidRPr="00CC1991">
        <w:rPr>
          <w:rFonts w:ascii="Verdana" w:hAnsi="Verdana"/>
          <w:b/>
          <w:sz w:val="24"/>
          <w:szCs w:val="24"/>
          <w:u w:val="single"/>
        </w:rPr>
        <w:t>Thünen</w:t>
      </w:r>
      <w:proofErr w:type="spellEnd"/>
      <w:r w:rsidRPr="00CC1991">
        <w:rPr>
          <w:rFonts w:ascii="Verdana" w:hAnsi="Verdana"/>
          <w:b/>
          <w:sz w:val="20"/>
          <w:szCs w:val="20"/>
          <w:u w:val="single"/>
        </w:rPr>
        <w:br/>
      </w:r>
      <w:r w:rsidRPr="00CC1991">
        <w:rPr>
          <w:rFonts w:ascii="Verdana" w:hAnsi="Verdana"/>
          <w:b/>
          <w:sz w:val="20"/>
          <w:szCs w:val="20"/>
        </w:rPr>
        <w:t>David Ricardo</w:t>
      </w:r>
      <w:r>
        <w:rPr>
          <w:rFonts w:ascii="Verdana" w:hAnsi="Verdana"/>
          <w:sz w:val="20"/>
          <w:szCs w:val="20"/>
        </w:rPr>
        <w:t xml:space="preserve">: </w:t>
      </w:r>
      <w:r w:rsidRPr="00CC1991">
        <w:rPr>
          <w:rFonts w:ascii="Verdana" w:hAnsi="Verdana"/>
          <w:sz w:val="20"/>
          <w:szCs w:val="20"/>
        </w:rPr>
        <w:t xml:space="preserve">"On </w:t>
      </w:r>
      <w:proofErr w:type="spellStart"/>
      <w:r w:rsidRPr="00CC1991">
        <w:rPr>
          <w:rFonts w:ascii="Verdana" w:hAnsi="Verdana"/>
          <w:sz w:val="20"/>
          <w:szCs w:val="20"/>
        </w:rPr>
        <w:t>the</w:t>
      </w:r>
      <w:proofErr w:type="spellEnd"/>
      <w:r w:rsidRPr="00CC1991">
        <w:rPr>
          <w:rFonts w:ascii="Verdana" w:hAnsi="Verdana"/>
          <w:sz w:val="20"/>
          <w:szCs w:val="20"/>
        </w:rPr>
        <w:t xml:space="preserve"> </w:t>
      </w:r>
      <w:proofErr w:type="spellStart"/>
      <w:r w:rsidRPr="00CC1991">
        <w:rPr>
          <w:rFonts w:ascii="Verdana" w:hAnsi="Verdana"/>
          <w:sz w:val="20"/>
          <w:szCs w:val="20"/>
        </w:rPr>
        <w:t>Principles</w:t>
      </w:r>
      <w:proofErr w:type="spellEnd"/>
      <w:r w:rsidRPr="00CC1991">
        <w:rPr>
          <w:rFonts w:ascii="Verdana" w:hAnsi="Verdana"/>
          <w:sz w:val="20"/>
          <w:szCs w:val="20"/>
        </w:rPr>
        <w:t xml:space="preserve"> </w:t>
      </w:r>
      <w:proofErr w:type="spellStart"/>
      <w:r w:rsidRPr="00CC1991">
        <w:rPr>
          <w:rFonts w:ascii="Verdana" w:hAnsi="Verdana"/>
          <w:sz w:val="20"/>
          <w:szCs w:val="20"/>
        </w:rPr>
        <w:t>of</w:t>
      </w:r>
      <w:proofErr w:type="spellEnd"/>
      <w:r w:rsidRPr="00CC1991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olitical Economy,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Taxation</w:t>
      </w:r>
      <w:r w:rsidRPr="00CC1991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.</w:t>
      </w:r>
    </w:p>
    <w:p w:rsidR="00CC1991" w:rsidRPr="00CC1991" w:rsidRDefault="00CC1991" w:rsidP="00CC1991">
      <w:pPr>
        <w:pStyle w:val="KeinLeerraum"/>
        <w:rPr>
          <w:rFonts w:ascii="Verdana" w:hAnsi="Verdana"/>
          <w:sz w:val="20"/>
          <w:szCs w:val="20"/>
        </w:rPr>
      </w:pPr>
      <w:r w:rsidRPr="00CC1991">
        <w:rPr>
          <w:rFonts w:ascii="Verdana" w:hAnsi="Verdana"/>
          <w:b/>
          <w:sz w:val="20"/>
          <w:szCs w:val="20"/>
        </w:rPr>
        <w:t>Ricardo vs. Thomas Malthus</w:t>
      </w:r>
      <w:r>
        <w:rPr>
          <w:rFonts w:ascii="Verdana" w:hAnsi="Verdana"/>
          <w:sz w:val="20"/>
          <w:szCs w:val="20"/>
        </w:rPr>
        <w:t xml:space="preserve">: </w:t>
      </w:r>
      <w:r w:rsidRPr="00CC199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althus</w:t>
      </w:r>
      <w:r w:rsidRPr="00CC1991">
        <w:rPr>
          <w:rFonts w:ascii="Verdana" w:hAnsi="Verdana"/>
          <w:sz w:val="20"/>
          <w:szCs w:val="20"/>
        </w:rPr>
        <w:t xml:space="preserve"> will v.a. praktische Probleme lösen, R</w:t>
      </w:r>
      <w:r>
        <w:rPr>
          <w:rFonts w:ascii="Verdana" w:hAnsi="Verdana"/>
          <w:sz w:val="20"/>
          <w:szCs w:val="20"/>
        </w:rPr>
        <w:t>icardo</w:t>
      </w:r>
      <w:r w:rsidRPr="00CC1991">
        <w:rPr>
          <w:rFonts w:ascii="Verdana" w:hAnsi="Verdana"/>
          <w:sz w:val="20"/>
          <w:szCs w:val="20"/>
        </w:rPr>
        <w:t xml:space="preserve"> nur nach Gesetzmäßigkeiten suchen</w:t>
      </w:r>
      <w:r>
        <w:rPr>
          <w:rFonts w:ascii="Verdana" w:hAnsi="Verdana"/>
          <w:sz w:val="20"/>
          <w:szCs w:val="20"/>
        </w:rPr>
        <w:t xml:space="preserve">; </w:t>
      </w:r>
      <w:r w:rsidRPr="00CC199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althus eher induktiv, Ricardo deduktiv; </w:t>
      </w:r>
      <w:r w:rsidRPr="00CC1991">
        <w:rPr>
          <w:rFonts w:ascii="Verdana" w:hAnsi="Verdana"/>
          <w:sz w:val="20"/>
          <w:szCs w:val="20"/>
        </w:rPr>
        <w:t>Unterkonsumtion/Überproduktion für R</w:t>
      </w:r>
      <w:r>
        <w:rPr>
          <w:rFonts w:ascii="Verdana" w:hAnsi="Verdana"/>
          <w:sz w:val="20"/>
          <w:szCs w:val="20"/>
        </w:rPr>
        <w:t>icardo</w:t>
      </w:r>
      <w:r w:rsidRPr="00CC1991">
        <w:rPr>
          <w:rFonts w:ascii="Verdana" w:hAnsi="Verdana"/>
          <w:sz w:val="20"/>
          <w:szCs w:val="20"/>
        </w:rPr>
        <w:t xml:space="preserve"> (mit Say) unmöglich, für M</w:t>
      </w:r>
      <w:r>
        <w:rPr>
          <w:rFonts w:ascii="Verdana" w:hAnsi="Verdana"/>
          <w:sz w:val="20"/>
          <w:szCs w:val="20"/>
        </w:rPr>
        <w:t>althus</w:t>
      </w:r>
      <w:r w:rsidRPr="00CC1991">
        <w:rPr>
          <w:rFonts w:ascii="Verdana" w:hAnsi="Verdana"/>
          <w:sz w:val="20"/>
          <w:szCs w:val="20"/>
        </w:rPr>
        <w:t xml:space="preserve"> schon</w:t>
      </w:r>
      <w:r>
        <w:rPr>
          <w:rFonts w:ascii="Verdana" w:hAnsi="Verdana"/>
          <w:sz w:val="20"/>
          <w:szCs w:val="20"/>
        </w:rPr>
        <w:t xml:space="preserve">; </w:t>
      </w:r>
      <w:r w:rsidRPr="00CC1991">
        <w:rPr>
          <w:rFonts w:ascii="Verdana" w:hAnsi="Verdana"/>
          <w:sz w:val="20"/>
          <w:szCs w:val="20"/>
        </w:rPr>
        <w:t>nach R</w:t>
      </w:r>
      <w:r>
        <w:rPr>
          <w:rFonts w:ascii="Verdana" w:hAnsi="Verdana"/>
          <w:sz w:val="20"/>
          <w:szCs w:val="20"/>
        </w:rPr>
        <w:t>icardo</w:t>
      </w:r>
      <w:r w:rsidRPr="00CC1991">
        <w:rPr>
          <w:rFonts w:ascii="Verdana" w:hAnsi="Verdana"/>
          <w:sz w:val="20"/>
          <w:szCs w:val="20"/>
        </w:rPr>
        <w:t xml:space="preserve"> bestimmt nur die dafür verausgabte Arb</w:t>
      </w:r>
      <w:r>
        <w:rPr>
          <w:rFonts w:ascii="Verdana" w:hAnsi="Verdana"/>
          <w:sz w:val="20"/>
          <w:szCs w:val="20"/>
        </w:rPr>
        <w:t xml:space="preserve">eit den Wert einer Ware, nach M </w:t>
      </w:r>
      <w:r w:rsidRPr="00CC1991">
        <w:rPr>
          <w:rFonts w:ascii="Verdana" w:hAnsi="Verdana"/>
          <w:sz w:val="20"/>
          <w:szCs w:val="20"/>
        </w:rPr>
        <w:t>auch An</w:t>
      </w:r>
      <w:r>
        <w:rPr>
          <w:rFonts w:ascii="Verdana" w:hAnsi="Verdana"/>
          <w:sz w:val="20"/>
          <w:szCs w:val="20"/>
        </w:rPr>
        <w:t>gebot und Nachfrage; Malthus</w:t>
      </w:r>
      <w:r w:rsidRPr="00CC1991">
        <w:rPr>
          <w:rFonts w:ascii="Verdana" w:hAnsi="Verdana"/>
          <w:sz w:val="20"/>
          <w:szCs w:val="20"/>
        </w:rPr>
        <w:t xml:space="preserve"> pro, R</w:t>
      </w:r>
      <w:r>
        <w:rPr>
          <w:rFonts w:ascii="Verdana" w:hAnsi="Verdana"/>
          <w:sz w:val="20"/>
          <w:szCs w:val="20"/>
        </w:rPr>
        <w:t>icardo</w:t>
      </w:r>
      <w:r w:rsidRPr="00CC1991">
        <w:rPr>
          <w:rFonts w:ascii="Verdana" w:hAnsi="Verdana"/>
          <w:sz w:val="20"/>
          <w:szCs w:val="20"/>
        </w:rPr>
        <w:t xml:space="preserve"> contra protektionistische </w:t>
      </w:r>
      <w:proofErr w:type="spellStart"/>
      <w:r w:rsidRPr="00CC1991">
        <w:rPr>
          <w:rFonts w:ascii="Verdana" w:hAnsi="Verdana"/>
          <w:i/>
          <w:iCs/>
          <w:sz w:val="20"/>
          <w:szCs w:val="20"/>
        </w:rPr>
        <w:t>Corn</w:t>
      </w:r>
      <w:proofErr w:type="spellEnd"/>
      <w:r w:rsidRPr="00CC1991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CC1991">
        <w:rPr>
          <w:rFonts w:ascii="Verdana" w:hAnsi="Verdana"/>
          <w:i/>
          <w:iCs/>
          <w:sz w:val="20"/>
          <w:szCs w:val="20"/>
        </w:rPr>
        <w:t>laws</w:t>
      </w:r>
      <w:proofErr w:type="spellEnd"/>
      <w:r w:rsidRPr="00CC1991">
        <w:rPr>
          <w:rFonts w:ascii="Verdana" w:hAnsi="Verdana"/>
          <w:iCs/>
          <w:sz w:val="20"/>
          <w:szCs w:val="20"/>
        </w:rPr>
        <w:t>;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CC1991">
        <w:rPr>
          <w:rFonts w:ascii="Verdana" w:hAnsi="Verdana"/>
          <w:sz w:val="20"/>
          <w:szCs w:val="20"/>
        </w:rPr>
        <w:t>Grundrente nach M eine Ursache des Get</w:t>
      </w:r>
      <w:r>
        <w:rPr>
          <w:rFonts w:ascii="Verdana" w:hAnsi="Verdana"/>
          <w:sz w:val="20"/>
          <w:szCs w:val="20"/>
        </w:rPr>
        <w:t>reidepreises, nach R eine Folge.</w:t>
      </w:r>
      <w:r>
        <w:rPr>
          <w:rFonts w:ascii="Verdana" w:hAnsi="Verdana"/>
          <w:sz w:val="20"/>
          <w:szCs w:val="20"/>
        </w:rPr>
        <w:br/>
      </w:r>
      <w:r w:rsidRPr="00CC1991">
        <w:rPr>
          <w:rFonts w:ascii="Verdana" w:hAnsi="Verdana"/>
          <w:b/>
          <w:sz w:val="20"/>
          <w:szCs w:val="20"/>
        </w:rPr>
        <w:t>Grundrente und fallender Profit nach Ricardo</w:t>
      </w:r>
      <w:r>
        <w:rPr>
          <w:rFonts w:ascii="Verdana" w:hAnsi="Verdana"/>
          <w:sz w:val="20"/>
          <w:szCs w:val="20"/>
        </w:rPr>
        <w:t xml:space="preserve">: </w:t>
      </w:r>
      <w:r w:rsidRPr="00CC1991">
        <w:rPr>
          <w:rFonts w:ascii="Verdana" w:hAnsi="Verdana"/>
          <w:sz w:val="20"/>
          <w:szCs w:val="20"/>
        </w:rPr>
        <w:t>Grundrente erhalten Landbesitzer von</w:t>
      </w:r>
      <w:r w:rsidR="0092693C">
        <w:rPr>
          <w:rFonts w:ascii="Verdana" w:hAnsi="Verdana"/>
          <w:sz w:val="20"/>
          <w:szCs w:val="20"/>
        </w:rPr>
        <w:t xml:space="preserve"> ihren Pächtern (= Produzenten).</w:t>
      </w:r>
      <w:r w:rsidR="0092693C">
        <w:rPr>
          <w:rFonts w:ascii="Verdana" w:hAnsi="Verdana"/>
          <w:sz w:val="20"/>
          <w:szCs w:val="20"/>
        </w:rPr>
        <w:br/>
      </w:r>
      <w:r w:rsidR="0092693C" w:rsidRPr="0092693C">
        <w:rPr>
          <w:rFonts w:ascii="Verdana" w:hAnsi="Verdana"/>
          <w:sz w:val="20"/>
          <w:szCs w:val="20"/>
        </w:rPr>
        <w:sym w:font="Wingdings" w:char="F0E0"/>
      </w:r>
      <w:r w:rsidRPr="00CC1991">
        <w:rPr>
          <w:rFonts w:ascii="Verdana" w:hAnsi="Verdana"/>
          <w:b/>
          <w:iCs/>
          <w:sz w:val="20"/>
          <w:szCs w:val="20"/>
        </w:rPr>
        <w:t>Marginalprinzip</w:t>
      </w:r>
      <w:r w:rsidRPr="00CC1991">
        <w:rPr>
          <w:rFonts w:ascii="Verdana" w:hAnsi="Verdana"/>
          <w:sz w:val="20"/>
          <w:szCs w:val="20"/>
        </w:rPr>
        <w:t>: Böden sind unterschiedlich fruchtbar; Erzeugerpreis auf unfruchtbarstem gerade noch bewirtschafteten Boden bestimmt den Preis (hier: Grundrente</w:t>
      </w:r>
      <w:r w:rsidR="0092693C">
        <w:rPr>
          <w:rFonts w:ascii="Verdana" w:hAnsi="Verdana"/>
          <w:sz w:val="20"/>
          <w:szCs w:val="20"/>
        </w:rPr>
        <w:t xml:space="preserve"> = 0). </w:t>
      </w:r>
      <w:r w:rsidRPr="00CC1991">
        <w:rPr>
          <w:rFonts w:ascii="Verdana" w:hAnsi="Verdana"/>
          <w:sz w:val="20"/>
          <w:szCs w:val="20"/>
        </w:rPr>
        <w:t>Auf fruchtbareren Böden ist Produktion günsti</w:t>
      </w:r>
      <w:r w:rsidR="0092693C">
        <w:rPr>
          <w:rFonts w:ascii="Verdana" w:hAnsi="Verdana"/>
          <w:sz w:val="20"/>
          <w:szCs w:val="20"/>
        </w:rPr>
        <w:t xml:space="preserve">ger, Verkaufspreis aber gleich. </w:t>
      </w:r>
      <w:r w:rsidRPr="00CC1991">
        <w:rPr>
          <w:rFonts w:ascii="Verdana" w:hAnsi="Verdana"/>
          <w:sz w:val="20"/>
          <w:szCs w:val="20"/>
        </w:rPr>
        <w:t>Grundbesitzer können Grundrente von den Pächtern fordern</w:t>
      </w:r>
      <w:r w:rsidR="0092693C">
        <w:rPr>
          <w:rFonts w:ascii="Verdana" w:hAnsi="Verdana"/>
          <w:sz w:val="20"/>
          <w:szCs w:val="20"/>
        </w:rPr>
        <w:t>.</w:t>
      </w:r>
      <w:r w:rsidR="006442EA">
        <w:rPr>
          <w:rFonts w:ascii="Verdana" w:hAnsi="Verdana"/>
          <w:sz w:val="20"/>
          <w:szCs w:val="20"/>
        </w:rPr>
        <w:br/>
      </w:r>
      <w:r w:rsidRPr="00CC1991">
        <w:rPr>
          <w:rFonts w:ascii="Verdana" w:hAnsi="Verdana"/>
          <w:sz w:val="20"/>
          <w:szCs w:val="20"/>
        </w:rPr>
        <w:t xml:space="preserve">Wird Anbaufläche </w:t>
      </w:r>
      <w:r w:rsidR="006442EA">
        <w:rPr>
          <w:rFonts w:ascii="Verdana" w:hAnsi="Verdana"/>
          <w:sz w:val="20"/>
          <w:szCs w:val="20"/>
        </w:rPr>
        <w:t xml:space="preserve">wg. Bevölkerungswachstum </w:t>
      </w:r>
      <w:r w:rsidRPr="00CC1991">
        <w:rPr>
          <w:rFonts w:ascii="Verdana" w:hAnsi="Verdana"/>
          <w:sz w:val="20"/>
          <w:szCs w:val="20"/>
        </w:rPr>
        <w:t xml:space="preserve">insgesamt ausgeweitet, neuer Gleichgewichtspunkt: höherer Getreidepreis, Anteil der Grundrente steigt, Profitrate fällt </w:t>
      </w:r>
    </w:p>
    <w:p w:rsidR="00CC1991" w:rsidRDefault="00CC1991" w:rsidP="00CC1991">
      <w:pPr>
        <w:pStyle w:val="KeinLeerraum"/>
        <w:rPr>
          <w:rFonts w:ascii="Verdana" w:hAnsi="Verdana"/>
          <w:sz w:val="20"/>
          <w:szCs w:val="20"/>
        </w:rPr>
      </w:pPr>
      <w:r w:rsidRPr="00CC1991">
        <w:rPr>
          <w:rFonts w:ascii="Verdana" w:hAnsi="Verdana"/>
          <w:sz w:val="20"/>
          <w:szCs w:val="20"/>
        </w:rPr>
        <w:t xml:space="preserve">Dies aber nur </w:t>
      </w:r>
      <w:r w:rsidRPr="00CC1991">
        <w:rPr>
          <w:rFonts w:ascii="Verdana" w:hAnsi="Verdana"/>
          <w:i/>
          <w:iCs/>
          <w:sz w:val="20"/>
          <w:szCs w:val="20"/>
        </w:rPr>
        <w:t>ceteris paribus</w:t>
      </w:r>
      <w:r w:rsidRPr="00CC1991">
        <w:rPr>
          <w:rFonts w:ascii="Verdana" w:hAnsi="Verdana"/>
          <w:sz w:val="20"/>
          <w:szCs w:val="20"/>
        </w:rPr>
        <w:t>: Maschineneinsatz aufgrund von Lohnsteigerungen wirkt dem entgegen (Intensivierung statt Extensivi</w:t>
      </w:r>
      <w:r w:rsidR="0092693C">
        <w:rPr>
          <w:rFonts w:ascii="Verdana" w:hAnsi="Verdana"/>
          <w:sz w:val="20"/>
          <w:szCs w:val="20"/>
        </w:rPr>
        <w:t>erung)</w:t>
      </w:r>
      <w:r w:rsidR="006442EA">
        <w:rPr>
          <w:rFonts w:ascii="Verdana" w:hAnsi="Verdana"/>
          <w:sz w:val="20"/>
          <w:szCs w:val="20"/>
        </w:rPr>
        <w:t>.</w:t>
      </w:r>
    </w:p>
    <w:p w:rsidR="006442EA" w:rsidRDefault="006442EA" w:rsidP="00CC199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>
            <wp:extent cx="5760720" cy="166306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EA" w:rsidRDefault="006442EA" w:rsidP="00CC1991">
      <w:pPr>
        <w:pStyle w:val="KeinLeerraum"/>
        <w:rPr>
          <w:rFonts w:ascii="Verdana" w:hAnsi="Verdana"/>
          <w:sz w:val="20"/>
          <w:szCs w:val="20"/>
        </w:rPr>
      </w:pPr>
    </w:p>
    <w:p w:rsidR="006442EA" w:rsidRDefault="006442EA" w:rsidP="00CC1991">
      <w:pPr>
        <w:pStyle w:val="KeinLeerraum"/>
        <w:rPr>
          <w:rFonts w:ascii="Verdana" w:hAnsi="Verdana"/>
          <w:sz w:val="20"/>
          <w:szCs w:val="20"/>
        </w:rPr>
      </w:pPr>
      <w:r w:rsidRPr="000F1153">
        <w:rPr>
          <w:rFonts w:ascii="Verdana" w:hAnsi="Verdana"/>
          <w:b/>
          <w:sz w:val="20"/>
          <w:szCs w:val="20"/>
        </w:rPr>
        <w:t xml:space="preserve">Johann Heinrich von </w:t>
      </w:r>
      <w:proofErr w:type="spellStart"/>
      <w:r w:rsidRPr="000F1153">
        <w:rPr>
          <w:rFonts w:ascii="Verdana" w:hAnsi="Verdana"/>
          <w:b/>
          <w:sz w:val="20"/>
          <w:szCs w:val="20"/>
        </w:rPr>
        <w:t>Thünen</w:t>
      </w:r>
      <w:proofErr w:type="spellEnd"/>
      <w:r>
        <w:rPr>
          <w:rFonts w:ascii="Verdana" w:hAnsi="Verdana"/>
          <w:sz w:val="20"/>
          <w:szCs w:val="20"/>
        </w:rPr>
        <w:t xml:space="preserve">: Studium in Göttingen, Der isolierte Staat in Beziehung auf Landwirtschaft </w:t>
      </w:r>
      <w:r w:rsidR="000F1153">
        <w:rPr>
          <w:rFonts w:ascii="Verdana" w:hAnsi="Verdana"/>
          <w:sz w:val="20"/>
          <w:szCs w:val="20"/>
        </w:rPr>
        <w:t xml:space="preserve">und </w:t>
      </w:r>
      <w:r>
        <w:rPr>
          <w:rFonts w:ascii="Verdana" w:hAnsi="Verdana"/>
          <w:sz w:val="20"/>
          <w:szCs w:val="20"/>
        </w:rPr>
        <w:t>Nationalökonomie</w:t>
      </w:r>
      <w:r w:rsidR="000F1153">
        <w:rPr>
          <w:rFonts w:ascii="Verdana" w:hAnsi="Verdana"/>
          <w:sz w:val="20"/>
          <w:szCs w:val="20"/>
        </w:rPr>
        <w:t xml:space="preserve"> (Suche nach Gesetzmäßigkeiten i S Ricardo).</w:t>
      </w:r>
    </w:p>
    <w:p w:rsidR="000F1153" w:rsidRPr="000F1153" w:rsidRDefault="000F1153" w:rsidP="000F1153">
      <w:pPr>
        <w:pStyle w:val="KeinLeerraum"/>
        <w:rPr>
          <w:rFonts w:ascii="Verdana" w:hAnsi="Verdana"/>
          <w:sz w:val="20"/>
          <w:szCs w:val="20"/>
        </w:rPr>
      </w:pPr>
      <w:r w:rsidRPr="000F1153">
        <w:rPr>
          <w:rFonts w:ascii="Verdana" w:hAnsi="Verdana"/>
          <w:b/>
          <w:sz w:val="20"/>
          <w:szCs w:val="20"/>
        </w:rPr>
        <w:t>Raumökonomie (</w:t>
      </w:r>
      <w:proofErr w:type="spellStart"/>
      <w:r w:rsidRPr="000F1153">
        <w:rPr>
          <w:rFonts w:ascii="Verdana" w:hAnsi="Verdana"/>
          <w:b/>
          <w:sz w:val="20"/>
          <w:szCs w:val="20"/>
        </w:rPr>
        <w:t>Thünensche</w:t>
      </w:r>
      <w:proofErr w:type="spellEnd"/>
      <w:r w:rsidRPr="000F1153">
        <w:rPr>
          <w:rFonts w:ascii="Verdana" w:hAnsi="Verdana"/>
          <w:b/>
          <w:sz w:val="20"/>
          <w:szCs w:val="20"/>
        </w:rPr>
        <w:t xml:space="preserve"> Ringe)</w:t>
      </w:r>
      <w:r w:rsidRPr="000F115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begründet durch von </w:t>
      </w:r>
      <w:proofErr w:type="spellStart"/>
      <w:r>
        <w:rPr>
          <w:rFonts w:ascii="Verdana" w:hAnsi="Verdana"/>
          <w:sz w:val="20"/>
          <w:szCs w:val="20"/>
        </w:rPr>
        <w:t>Thünen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0F1153">
        <w:rPr>
          <w:rFonts w:ascii="Verdana" w:hAnsi="Verdana"/>
          <w:sz w:val="20"/>
          <w:szCs w:val="20"/>
        </w:rPr>
        <w:t>Idealvorstellung einer Stadt mit homogenem umliegende</w:t>
      </w:r>
      <w:r>
        <w:rPr>
          <w:rFonts w:ascii="Verdana" w:hAnsi="Verdana"/>
          <w:sz w:val="20"/>
          <w:szCs w:val="20"/>
        </w:rPr>
        <w:t xml:space="preserve">n Land, das die Stadt ernährt, </w:t>
      </w:r>
      <w:r w:rsidRPr="000F1153">
        <w:rPr>
          <w:rFonts w:ascii="Verdana" w:hAnsi="Verdana"/>
          <w:sz w:val="20"/>
          <w:szCs w:val="20"/>
        </w:rPr>
        <w:t>Faktor Transportkosten: nahes Land begehrter, erzielt höhere Grundrente: Kosten für Pächter nur tra</w:t>
      </w:r>
      <w:r>
        <w:rPr>
          <w:rFonts w:ascii="Verdana" w:hAnsi="Verdana"/>
          <w:sz w:val="20"/>
          <w:szCs w:val="20"/>
        </w:rPr>
        <w:t xml:space="preserve">gbar bei intensiver Produktion, </w:t>
      </w:r>
      <w:r w:rsidRPr="000F1153">
        <w:rPr>
          <w:rFonts w:ascii="Verdana" w:hAnsi="Verdana"/>
          <w:sz w:val="20"/>
          <w:szCs w:val="20"/>
        </w:rPr>
        <w:t xml:space="preserve">Je entfernter, desto exten- </w:t>
      </w:r>
      <w:proofErr w:type="spellStart"/>
      <w:r w:rsidRPr="000F1153">
        <w:rPr>
          <w:rFonts w:ascii="Verdana" w:hAnsi="Verdana"/>
          <w:sz w:val="20"/>
          <w:szCs w:val="20"/>
        </w:rPr>
        <w:t>sivere</w:t>
      </w:r>
      <w:proofErr w:type="spellEnd"/>
      <w:r w:rsidRPr="000F1153">
        <w:rPr>
          <w:rFonts w:ascii="Verdana" w:hAnsi="Verdana"/>
          <w:sz w:val="20"/>
          <w:szCs w:val="20"/>
        </w:rPr>
        <w:t xml:space="preserve"> Bewirtschaftung </w:t>
      </w:r>
    </w:p>
    <w:p w:rsidR="000F1153" w:rsidRDefault="000F1153" w:rsidP="000F1153">
      <w:pPr>
        <w:pStyle w:val="KeinLeerraum"/>
        <w:rPr>
          <w:rFonts w:ascii="Verdana" w:hAnsi="Verdana"/>
          <w:sz w:val="20"/>
          <w:szCs w:val="20"/>
        </w:rPr>
      </w:pPr>
      <w:r w:rsidRPr="000F1153">
        <w:rPr>
          <w:rFonts w:ascii="Verdana" w:hAnsi="Verdana"/>
          <w:sz w:val="20"/>
          <w:szCs w:val="20"/>
        </w:rPr>
        <w:t>Ausgleich der steigenden Trans</w:t>
      </w:r>
      <w:r>
        <w:rPr>
          <w:rFonts w:ascii="Verdana" w:hAnsi="Verdana"/>
          <w:sz w:val="20"/>
          <w:szCs w:val="20"/>
        </w:rPr>
        <w:t>portkosten durch sinkende Pacht.</w:t>
      </w:r>
    </w:p>
    <w:p w:rsidR="000F1153" w:rsidRDefault="000F1153" w:rsidP="000F1153">
      <w:pPr>
        <w:pStyle w:val="KeinLeerraum"/>
        <w:rPr>
          <w:rFonts w:ascii="Verdana" w:hAnsi="Verdana"/>
          <w:sz w:val="20"/>
          <w:szCs w:val="20"/>
        </w:rPr>
      </w:pPr>
    </w:p>
    <w:p w:rsidR="000F1153" w:rsidRPr="00675FFD" w:rsidRDefault="000F1153" w:rsidP="00675FFD">
      <w:pPr>
        <w:pStyle w:val="KeinLeerraum"/>
        <w:rPr>
          <w:rFonts w:ascii="Verdana" w:hAnsi="Verdana"/>
          <w:sz w:val="20"/>
          <w:szCs w:val="20"/>
        </w:rPr>
      </w:pPr>
      <w:r w:rsidRPr="00675FFD">
        <w:rPr>
          <w:rFonts w:ascii="Verdana" w:hAnsi="Verdana"/>
          <w:b/>
          <w:sz w:val="20"/>
          <w:szCs w:val="20"/>
        </w:rPr>
        <w:t>Grenzproduktivitätstheorie</w:t>
      </w:r>
      <w:r w:rsidR="00675FFD">
        <w:rPr>
          <w:rFonts w:ascii="Verdana" w:hAnsi="Verdana"/>
          <w:sz w:val="20"/>
          <w:szCs w:val="20"/>
        </w:rPr>
        <w:t xml:space="preserve">: </w:t>
      </w:r>
      <w:r w:rsidRPr="00675FFD">
        <w:rPr>
          <w:rFonts w:ascii="Verdana" w:hAnsi="Verdana"/>
          <w:sz w:val="20"/>
          <w:szCs w:val="20"/>
        </w:rPr>
        <w:t>Einsatz von Produktionsfaktoren: Wieviel Kapital soll ich in mein Landgut investieren</w:t>
      </w:r>
      <w:r w:rsidR="00675FFD">
        <w:rPr>
          <w:rFonts w:ascii="Verdana" w:hAnsi="Verdana"/>
          <w:sz w:val="20"/>
          <w:szCs w:val="20"/>
        </w:rPr>
        <w:t xml:space="preserve">? Wie viele Arbeiter anstellen? </w:t>
      </w:r>
      <w:r w:rsidRPr="00675FFD">
        <w:rPr>
          <w:rFonts w:ascii="Verdana" w:hAnsi="Verdana"/>
          <w:sz w:val="20"/>
          <w:szCs w:val="20"/>
        </w:rPr>
        <w:t xml:space="preserve">Mit jeder zusätzlichen Einheit eines Produktionsfaktors nimmt dessen Ertrag im Vergleich zu vorherigen Einheiten ab </w:t>
      </w:r>
    </w:p>
    <w:p w:rsidR="00675FFD" w:rsidRDefault="000F1153" w:rsidP="00675FFD">
      <w:pPr>
        <w:pStyle w:val="KeinLeerraum"/>
        <w:rPr>
          <w:rFonts w:ascii="Verdana" w:hAnsi="Verdana"/>
          <w:sz w:val="20"/>
          <w:szCs w:val="20"/>
        </w:rPr>
      </w:pPr>
      <w:r w:rsidRPr="00675FFD">
        <w:rPr>
          <w:rFonts w:ascii="Verdana" w:hAnsi="Verdana"/>
          <w:i/>
          <w:iCs/>
          <w:sz w:val="20"/>
          <w:szCs w:val="20"/>
        </w:rPr>
        <w:t>Marginalprinzip</w:t>
      </w:r>
      <w:r w:rsidRPr="00675FFD">
        <w:rPr>
          <w:rFonts w:ascii="Verdana" w:hAnsi="Verdana"/>
          <w:sz w:val="20"/>
          <w:szCs w:val="20"/>
        </w:rPr>
        <w:t>: Solange Einheiten hinzufügen, bis letzte zusätzliche Einheit gerade noch kostendeckend ist (Kapital: Ertrag = Zins, Arbeiter: Ertrag = L</w:t>
      </w:r>
      <w:r w:rsidR="00675FFD">
        <w:rPr>
          <w:rFonts w:ascii="Verdana" w:hAnsi="Verdana"/>
          <w:sz w:val="20"/>
          <w:szCs w:val="20"/>
        </w:rPr>
        <w:t>ohn).</w:t>
      </w:r>
    </w:p>
    <w:p w:rsidR="00675FFD" w:rsidRDefault="00675FFD" w:rsidP="00675FFD">
      <w:pPr>
        <w:pStyle w:val="KeinLeerraum"/>
        <w:rPr>
          <w:rFonts w:ascii="Verdana" w:hAnsi="Verdana"/>
          <w:sz w:val="20"/>
          <w:szCs w:val="20"/>
        </w:rPr>
      </w:pPr>
    </w:p>
    <w:p w:rsidR="00675FFD" w:rsidRDefault="00675FFD" w:rsidP="00675FFD">
      <w:pPr>
        <w:pStyle w:val="KeinLeerraum"/>
        <w:rPr>
          <w:rFonts w:ascii="Verdana" w:hAnsi="Verdana"/>
          <w:sz w:val="20"/>
          <w:szCs w:val="20"/>
        </w:rPr>
      </w:pPr>
    </w:p>
    <w:p w:rsidR="000F1153" w:rsidRDefault="00675FFD" w:rsidP="000F1153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3.</w:t>
      </w:r>
      <w:r w:rsidRPr="00675FFD">
        <w:rPr>
          <w:rFonts w:ascii="Verdana" w:hAnsi="Verdana"/>
          <w:sz w:val="24"/>
          <w:szCs w:val="24"/>
        </w:rPr>
        <w:t xml:space="preserve">2. </w:t>
      </w:r>
      <w:r w:rsidRPr="00675FFD">
        <w:rPr>
          <w:rFonts w:ascii="Verdana" w:hAnsi="Verdana"/>
          <w:b/>
          <w:sz w:val="24"/>
          <w:szCs w:val="24"/>
          <w:u w:val="single"/>
        </w:rPr>
        <w:t>Industrialisierung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t>Klassiker argumentieren (außer Says Theorem) in landwirtschaftlich</w:t>
      </w:r>
      <w:r w:rsidR="00C67E95">
        <w:rPr>
          <w:rFonts w:ascii="Verdana" w:hAnsi="Verdana"/>
          <w:sz w:val="20"/>
          <w:szCs w:val="20"/>
        </w:rPr>
        <w:t xml:space="preserve"> </w:t>
      </w:r>
      <w:proofErr w:type="spellStart"/>
      <w:r w:rsidR="00C67E95">
        <w:rPr>
          <w:rFonts w:ascii="Verdana" w:hAnsi="Verdana"/>
          <w:sz w:val="20"/>
          <w:szCs w:val="20"/>
        </w:rPr>
        <w:t>gpr</w:t>
      </w:r>
      <w:proofErr w:type="spellEnd"/>
      <w:r w:rsidR="00C67E9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Welt.</w:t>
      </w:r>
    </w:p>
    <w:p w:rsidR="00C67E95" w:rsidRPr="00C67E95" w:rsidRDefault="00C67E95" w:rsidP="00C67E95">
      <w:pPr>
        <w:pStyle w:val="KeinLeerraum"/>
        <w:rPr>
          <w:rFonts w:ascii="Verdana" w:hAnsi="Verdana"/>
          <w:sz w:val="20"/>
          <w:szCs w:val="20"/>
        </w:rPr>
      </w:pPr>
      <w:r w:rsidRPr="00C67E95">
        <w:rPr>
          <w:rFonts w:ascii="Verdana" w:hAnsi="Verdana"/>
          <w:b/>
          <w:sz w:val="20"/>
          <w:szCs w:val="20"/>
        </w:rPr>
        <w:t>Britische Bevölkerung wächst</w:t>
      </w:r>
      <w:r>
        <w:rPr>
          <w:rFonts w:ascii="Verdana" w:hAnsi="Verdana"/>
          <w:sz w:val="20"/>
          <w:szCs w:val="20"/>
        </w:rPr>
        <w:t xml:space="preserve">: steigende Geburtenraten, sinkende Mortalitätsraten. </w:t>
      </w:r>
      <w:r w:rsidRPr="00C67E95">
        <w:rPr>
          <w:rFonts w:ascii="Verdana" w:hAnsi="Verdana"/>
          <w:sz w:val="20"/>
          <w:szCs w:val="20"/>
        </w:rPr>
        <w:t>In der Industrialisierung sinkt auch Geburtsrate wieder: En</w:t>
      </w:r>
      <w:r>
        <w:rPr>
          <w:rFonts w:ascii="Verdana" w:hAnsi="Verdana"/>
          <w:sz w:val="20"/>
          <w:szCs w:val="20"/>
        </w:rPr>
        <w:t>de des demografischen Übergangs.</w:t>
      </w:r>
      <w:r>
        <w:rPr>
          <w:rFonts w:ascii="Verdana" w:hAnsi="Verdana"/>
          <w:sz w:val="20"/>
          <w:szCs w:val="20"/>
        </w:rPr>
        <w:br/>
      </w:r>
      <w:proofErr w:type="spellStart"/>
      <w:r w:rsidRPr="00C67E95">
        <w:rPr>
          <w:rFonts w:ascii="Verdana" w:hAnsi="Verdana"/>
          <w:b/>
          <w:sz w:val="20"/>
          <w:szCs w:val="20"/>
        </w:rPr>
        <w:t>Agrarrevolution</w:t>
      </w:r>
      <w:r>
        <w:rPr>
          <w:rFonts w:ascii="Verdana" w:hAnsi="Verdana"/>
          <w:sz w:val="20"/>
          <w:szCs w:val="20"/>
        </w:rPr>
        <w:t>:</w:t>
      </w:r>
      <w:r w:rsidRPr="00C67E95">
        <w:rPr>
          <w:rFonts w:ascii="Verdana" w:hAnsi="Verdana"/>
          <w:sz w:val="20"/>
          <w:szCs w:val="20"/>
        </w:rPr>
        <w:t>wachsende</w:t>
      </w:r>
      <w:proofErr w:type="spellEnd"/>
      <w:r w:rsidRPr="00C67E95">
        <w:rPr>
          <w:rFonts w:ascii="Verdana" w:hAnsi="Verdana"/>
          <w:sz w:val="20"/>
          <w:szCs w:val="20"/>
        </w:rPr>
        <w:t xml:space="preserve"> Bevölkerung musste ernährt werden: steigender Output </w:t>
      </w:r>
    </w:p>
    <w:p w:rsidR="003058D5" w:rsidRDefault="00C67E95" w:rsidP="003058D5">
      <w:pPr>
        <w:pStyle w:val="KeinLeerraum"/>
        <w:rPr>
          <w:rFonts w:ascii="Verdana" w:hAnsi="Verdana"/>
          <w:sz w:val="20"/>
          <w:szCs w:val="20"/>
        </w:rPr>
      </w:pPr>
      <w:r w:rsidRPr="00C67E95">
        <w:rPr>
          <w:rFonts w:ascii="Verdana" w:hAnsi="Verdana"/>
          <w:sz w:val="20"/>
          <w:szCs w:val="20"/>
        </w:rPr>
        <w:t>nicht extensiv (Anbaufläche nur geringfügig ausgebaut), also intensiv (Pr</w:t>
      </w:r>
      <w:r>
        <w:rPr>
          <w:rFonts w:ascii="Verdana" w:hAnsi="Verdana"/>
          <w:sz w:val="20"/>
          <w:szCs w:val="20"/>
        </w:rPr>
        <w:t xml:space="preserve">oduktivität pro Flächeneinheit). </w:t>
      </w:r>
      <w:proofErr w:type="spellStart"/>
      <w:r w:rsidR="003058D5" w:rsidRPr="003058D5">
        <w:rPr>
          <w:rFonts w:ascii="Verdana" w:hAnsi="Verdana"/>
          <w:b/>
          <w:iCs/>
          <w:sz w:val="20"/>
          <w:szCs w:val="20"/>
        </w:rPr>
        <w:t>Enclosures</w:t>
      </w:r>
      <w:proofErr w:type="spellEnd"/>
      <w:r w:rsidR="003058D5" w:rsidRPr="003058D5">
        <w:rPr>
          <w:rFonts w:ascii="Verdana" w:hAnsi="Verdana"/>
          <w:b/>
          <w:iCs/>
          <w:sz w:val="20"/>
          <w:szCs w:val="20"/>
        </w:rPr>
        <w:t>-Annahme</w:t>
      </w:r>
      <w:r w:rsidR="003058D5" w:rsidRPr="003058D5">
        <w:rPr>
          <w:rFonts w:ascii="Verdana" w:hAnsi="Verdana"/>
          <w:iCs/>
          <w:sz w:val="20"/>
          <w:szCs w:val="20"/>
        </w:rPr>
        <w:t xml:space="preserve"> widerlegt, dass Übergang von gemeinschaft</w:t>
      </w:r>
      <w:r w:rsidR="003058D5">
        <w:rPr>
          <w:rFonts w:ascii="Verdana" w:hAnsi="Verdana"/>
          <w:iCs/>
          <w:sz w:val="20"/>
          <w:szCs w:val="20"/>
        </w:rPr>
        <w:t>licher zur privaten Nutzung Effizienzsteigerung bedeutet</w:t>
      </w:r>
      <w:proofErr w:type="gramStart"/>
      <w:r w:rsidR="003058D5">
        <w:rPr>
          <w:rFonts w:ascii="Verdana" w:hAnsi="Verdana"/>
          <w:iCs/>
          <w:sz w:val="20"/>
          <w:szCs w:val="20"/>
        </w:rPr>
        <w:t>,</w:t>
      </w:r>
      <w:proofErr w:type="gramEnd"/>
      <w:r w:rsidR="003058D5">
        <w:rPr>
          <w:rFonts w:ascii="Verdana" w:hAnsi="Verdana"/>
          <w:iCs/>
          <w:sz w:val="20"/>
          <w:szCs w:val="20"/>
        </w:rPr>
        <w:br/>
      </w:r>
      <w:r w:rsidR="003058D5" w:rsidRPr="003058D5">
        <w:rPr>
          <w:rFonts w:ascii="Verdana" w:hAnsi="Verdana"/>
          <w:b/>
          <w:sz w:val="20"/>
          <w:szCs w:val="20"/>
        </w:rPr>
        <w:t>stattdessen</w:t>
      </w:r>
      <w:r w:rsidRPr="00C67E95">
        <w:rPr>
          <w:rFonts w:ascii="Verdana" w:hAnsi="Verdana"/>
          <w:sz w:val="20"/>
          <w:szCs w:val="20"/>
        </w:rPr>
        <w:t>: Effizienzgewinne durch Einführung der Fruchtwechselwirtschaft, Tierzucht, größere Betriebe et</w:t>
      </w:r>
      <w:r w:rsidR="003058D5">
        <w:rPr>
          <w:rFonts w:ascii="Verdana" w:hAnsi="Verdana"/>
          <w:sz w:val="20"/>
          <w:szCs w:val="20"/>
        </w:rPr>
        <w:t xml:space="preserve">c. -&gt; Anfänge Agrarwissenschaft, </w:t>
      </w:r>
      <w:r w:rsidRPr="00C67E95">
        <w:rPr>
          <w:rFonts w:ascii="Verdana" w:hAnsi="Verdana"/>
          <w:sz w:val="20"/>
          <w:szCs w:val="20"/>
        </w:rPr>
        <w:t>Voraussetzung d</w:t>
      </w:r>
      <w:r w:rsidR="003058D5">
        <w:rPr>
          <w:rFonts w:ascii="Verdana" w:hAnsi="Verdana"/>
          <w:sz w:val="20"/>
          <w:szCs w:val="20"/>
        </w:rPr>
        <w:t xml:space="preserve">es </w:t>
      </w:r>
      <w:r w:rsidR="003058D5">
        <w:rPr>
          <w:rFonts w:ascii="Verdana" w:hAnsi="Verdana"/>
          <w:sz w:val="20"/>
          <w:szCs w:val="20"/>
        </w:rPr>
        <w:lastRenderedPageBreak/>
        <w:t>Industrialisierungsprozesses.</w:t>
      </w:r>
      <w:r w:rsidR="003058D5">
        <w:rPr>
          <w:rFonts w:ascii="Verdana" w:hAnsi="Verdana"/>
          <w:sz w:val="20"/>
          <w:szCs w:val="20"/>
        </w:rPr>
        <w:br/>
      </w:r>
      <w:r w:rsidR="003058D5" w:rsidRPr="00E540ED">
        <w:rPr>
          <w:rFonts w:ascii="Verdana" w:hAnsi="Verdana"/>
          <w:b/>
          <w:sz w:val="20"/>
          <w:szCs w:val="20"/>
          <w:u w:val="single"/>
        </w:rPr>
        <w:t>Industrialisierung</w:t>
      </w:r>
      <w:r w:rsidR="003058D5">
        <w:rPr>
          <w:rFonts w:ascii="Verdana" w:hAnsi="Verdana"/>
          <w:sz w:val="20"/>
          <w:szCs w:val="20"/>
        </w:rPr>
        <w:t xml:space="preserve">: </w:t>
      </w:r>
      <w:r w:rsidR="003058D5" w:rsidRPr="003058D5">
        <w:rPr>
          <w:rFonts w:ascii="Verdana" w:hAnsi="Verdana"/>
          <w:sz w:val="20"/>
          <w:szCs w:val="20"/>
        </w:rPr>
        <w:t>ausgehen</w:t>
      </w:r>
      <w:r w:rsidR="003058D5">
        <w:rPr>
          <w:rFonts w:ascii="Verdana" w:hAnsi="Verdana"/>
          <w:sz w:val="20"/>
          <w:szCs w:val="20"/>
        </w:rPr>
        <w:t xml:space="preserve">d von England, Ende des 18. </w:t>
      </w:r>
      <w:proofErr w:type="gramStart"/>
      <w:r w:rsidR="003058D5">
        <w:rPr>
          <w:rFonts w:ascii="Verdana" w:hAnsi="Verdana"/>
          <w:sz w:val="20"/>
          <w:szCs w:val="20"/>
        </w:rPr>
        <w:t>Jh.:</w:t>
      </w:r>
      <w:proofErr w:type="gramEnd"/>
      <w:r w:rsidR="003058D5">
        <w:rPr>
          <w:rFonts w:ascii="Verdana" w:hAnsi="Verdana"/>
          <w:sz w:val="20"/>
          <w:szCs w:val="20"/>
        </w:rPr>
        <w:t xml:space="preserve"> </w:t>
      </w:r>
      <w:r w:rsidR="003058D5" w:rsidRPr="003058D5">
        <w:rPr>
          <w:rFonts w:ascii="Verdana" w:hAnsi="Verdana"/>
          <w:sz w:val="20"/>
          <w:szCs w:val="20"/>
        </w:rPr>
        <w:t>Langfristiger Übergang agrarisch geprägter Ökonomien hin zur Konzentration auf (massenhafte) gewerbliche Investit</w:t>
      </w:r>
      <w:r w:rsidR="003058D5">
        <w:rPr>
          <w:rFonts w:ascii="Verdana" w:hAnsi="Verdana"/>
          <w:sz w:val="20"/>
          <w:szCs w:val="20"/>
        </w:rPr>
        <w:t>ions- und Konsumgüterproduktion, Übergang zu sich selbst tragenden Wirtschaftswachstum, Umfassender Modernisierungsprozess (s, ö, p, Veränderungen).</w:t>
      </w:r>
    </w:p>
    <w:p w:rsidR="003058D5" w:rsidRPr="00E540ED" w:rsidRDefault="003058D5" w:rsidP="00E540ED">
      <w:pPr>
        <w:pStyle w:val="KeinLeerraum"/>
        <w:rPr>
          <w:rFonts w:ascii="Verdana" w:hAnsi="Verdana"/>
          <w:sz w:val="20"/>
          <w:szCs w:val="20"/>
        </w:rPr>
      </w:pPr>
      <w:r w:rsidRPr="00E540ED">
        <w:rPr>
          <w:rFonts w:ascii="Verdana" w:hAnsi="Verdana"/>
          <w:b/>
          <w:sz w:val="20"/>
          <w:szCs w:val="20"/>
        </w:rPr>
        <w:t>Erklärungsmuster</w:t>
      </w:r>
      <w:r>
        <w:rPr>
          <w:rFonts w:ascii="Verdana" w:hAnsi="Verdana"/>
          <w:sz w:val="20"/>
          <w:szCs w:val="20"/>
        </w:rPr>
        <w:t xml:space="preserve">: </w:t>
      </w:r>
      <w:r w:rsidRPr="00E540ED">
        <w:rPr>
          <w:rFonts w:ascii="Verdana" w:hAnsi="Verdana"/>
          <w:b/>
          <w:sz w:val="20"/>
          <w:szCs w:val="20"/>
        </w:rPr>
        <w:t>Institutioneller Wandel</w:t>
      </w:r>
      <w:r w:rsidRPr="00E540ED">
        <w:rPr>
          <w:rFonts w:ascii="Verdana" w:hAnsi="Verdana"/>
          <w:sz w:val="20"/>
          <w:szCs w:val="20"/>
        </w:rPr>
        <w:t xml:space="preserve"> (Eigentumsordnung, Gewerbefreiheit, Patentrecht etc.; Entstehung moderner Märkte und Unternehmen)</w:t>
      </w:r>
      <w:r w:rsidR="00E540ED">
        <w:rPr>
          <w:rFonts w:ascii="Verdana" w:hAnsi="Verdana"/>
          <w:sz w:val="20"/>
          <w:szCs w:val="20"/>
        </w:rPr>
        <w:t>;</w:t>
      </w:r>
      <w:r w:rsidRPr="00E540ED">
        <w:rPr>
          <w:rFonts w:ascii="Verdana" w:hAnsi="Verdana"/>
          <w:sz w:val="20"/>
          <w:szCs w:val="20"/>
        </w:rPr>
        <w:t xml:space="preserve"> </w:t>
      </w:r>
      <w:r w:rsidRPr="00E540ED">
        <w:rPr>
          <w:rFonts w:ascii="Verdana" w:hAnsi="Verdana"/>
          <w:b/>
          <w:sz w:val="20"/>
          <w:szCs w:val="20"/>
        </w:rPr>
        <w:t>Wissenschaft und Technik</w:t>
      </w:r>
      <w:r w:rsidRPr="00E540ED">
        <w:rPr>
          <w:rFonts w:ascii="Verdana" w:hAnsi="Verdana"/>
          <w:sz w:val="20"/>
          <w:szCs w:val="20"/>
        </w:rPr>
        <w:t>: Groß</w:t>
      </w:r>
      <w:r w:rsidR="00E540ED">
        <w:rPr>
          <w:rFonts w:ascii="Verdana" w:hAnsi="Verdana"/>
          <w:sz w:val="20"/>
          <w:szCs w:val="20"/>
        </w:rPr>
        <w:t>e Erfindungen (Dampfmaschine..</w:t>
      </w:r>
      <w:proofErr w:type="gramStart"/>
      <w:r w:rsidR="00E540ED">
        <w:rPr>
          <w:rFonts w:ascii="Verdana" w:hAnsi="Verdana"/>
          <w:sz w:val="20"/>
          <w:szCs w:val="20"/>
        </w:rPr>
        <w:t>)</w:t>
      </w:r>
      <w:proofErr w:type="gramEnd"/>
      <w:r w:rsidR="00E540ED">
        <w:rPr>
          <w:rFonts w:ascii="Verdana" w:hAnsi="Verdana"/>
          <w:sz w:val="20"/>
          <w:szCs w:val="20"/>
        </w:rPr>
        <w:t xml:space="preserve">; </w:t>
      </w:r>
      <w:r w:rsidRPr="00E540ED">
        <w:rPr>
          <w:rFonts w:ascii="Verdana" w:hAnsi="Verdana"/>
          <w:b/>
          <w:sz w:val="20"/>
          <w:szCs w:val="20"/>
        </w:rPr>
        <w:t>Wissensgeschichte</w:t>
      </w:r>
      <w:r w:rsidRPr="00E540ED">
        <w:rPr>
          <w:rFonts w:ascii="Verdana" w:hAnsi="Verdana"/>
          <w:sz w:val="20"/>
          <w:szCs w:val="20"/>
        </w:rPr>
        <w:t>: veränderter Blick auf Materialien und Prozesse (nicht mehr gottgegeben, sondern manipulier- un</w:t>
      </w:r>
      <w:r w:rsidR="00E540ED">
        <w:rPr>
          <w:rFonts w:ascii="Verdana" w:hAnsi="Verdana"/>
          <w:sz w:val="20"/>
          <w:szCs w:val="20"/>
        </w:rPr>
        <w:t xml:space="preserve">d optimierbar); </w:t>
      </w:r>
      <w:r w:rsidR="00E540ED" w:rsidRPr="00E540ED">
        <w:rPr>
          <w:rFonts w:ascii="Verdana" w:hAnsi="Verdana"/>
          <w:b/>
          <w:sz w:val="20"/>
          <w:szCs w:val="20"/>
        </w:rPr>
        <w:t>Spezialisierung</w:t>
      </w:r>
      <w:r w:rsidR="00E540ED">
        <w:rPr>
          <w:rFonts w:ascii="Verdana" w:hAnsi="Verdana"/>
          <w:sz w:val="20"/>
          <w:szCs w:val="20"/>
        </w:rPr>
        <w:t xml:space="preserve">; </w:t>
      </w:r>
      <w:r w:rsidR="00E540ED" w:rsidRPr="00E540ED">
        <w:rPr>
          <w:rFonts w:ascii="Verdana" w:hAnsi="Verdana"/>
          <w:b/>
          <w:sz w:val="20"/>
          <w:szCs w:val="20"/>
        </w:rPr>
        <w:t>Demographie</w:t>
      </w:r>
      <w:r w:rsidR="00E540ED">
        <w:rPr>
          <w:rFonts w:ascii="Verdana" w:hAnsi="Verdana"/>
          <w:sz w:val="20"/>
          <w:szCs w:val="20"/>
        </w:rPr>
        <w:t>;</w:t>
      </w:r>
      <w:r w:rsidRPr="00E540ED">
        <w:rPr>
          <w:rFonts w:ascii="Verdana" w:hAnsi="Verdana"/>
          <w:sz w:val="20"/>
          <w:szCs w:val="20"/>
        </w:rPr>
        <w:t xml:space="preserve"> </w:t>
      </w:r>
      <w:r w:rsidRPr="00E540ED">
        <w:rPr>
          <w:rFonts w:ascii="Verdana" w:hAnsi="Verdana"/>
          <w:b/>
          <w:sz w:val="20"/>
          <w:szCs w:val="20"/>
        </w:rPr>
        <w:t>Demografischer Übergang</w:t>
      </w:r>
      <w:r w:rsidRPr="00E540ED">
        <w:rPr>
          <w:rFonts w:ascii="Verdana" w:hAnsi="Verdana"/>
          <w:sz w:val="20"/>
          <w:szCs w:val="20"/>
        </w:rPr>
        <w:t xml:space="preserve"> erzwingt/erfordert Agrarrevolution, setzt Arbeitskräfte frei, schafft </w:t>
      </w:r>
      <w:r w:rsidRPr="00E540ED">
        <w:rPr>
          <w:rFonts w:ascii="Verdana" w:hAnsi="Verdana"/>
          <w:b/>
          <w:sz w:val="20"/>
          <w:szCs w:val="20"/>
        </w:rPr>
        <w:t>Nachfrage</w:t>
      </w:r>
      <w:r w:rsidRPr="00E540ED">
        <w:rPr>
          <w:rFonts w:ascii="Verdana" w:hAnsi="Verdana"/>
          <w:sz w:val="20"/>
          <w:szCs w:val="20"/>
        </w:rPr>
        <w:t xml:space="preserve"> </w:t>
      </w:r>
    </w:p>
    <w:p w:rsidR="00E540ED" w:rsidRPr="00F00713" w:rsidRDefault="003058D5" w:rsidP="00F00713">
      <w:pPr>
        <w:pStyle w:val="KeinLeerraum"/>
        <w:rPr>
          <w:rFonts w:ascii="Verdana" w:hAnsi="Verdana"/>
          <w:sz w:val="20"/>
          <w:szCs w:val="20"/>
        </w:rPr>
      </w:pPr>
      <w:r w:rsidRPr="00E540ED">
        <w:rPr>
          <w:rFonts w:ascii="Verdana" w:hAnsi="Verdana"/>
          <w:b/>
          <w:sz w:val="20"/>
          <w:szCs w:val="20"/>
        </w:rPr>
        <w:t>Konsumgeschichte</w:t>
      </w:r>
      <w:r w:rsidRPr="00E540ED">
        <w:rPr>
          <w:rFonts w:ascii="Verdana" w:hAnsi="Verdana"/>
          <w:sz w:val="20"/>
          <w:szCs w:val="20"/>
        </w:rPr>
        <w:t>: neuer Stell</w:t>
      </w:r>
      <w:r w:rsidR="00E540ED">
        <w:rPr>
          <w:rFonts w:ascii="Verdana" w:hAnsi="Verdana"/>
          <w:sz w:val="20"/>
          <w:szCs w:val="20"/>
        </w:rPr>
        <w:t xml:space="preserve">enwert des Konsum -&gt; Nachfrage; </w:t>
      </w:r>
      <w:r w:rsidR="00E540ED" w:rsidRPr="00E540ED">
        <w:rPr>
          <w:rFonts w:ascii="Verdana" w:hAnsi="Verdana"/>
          <w:sz w:val="20"/>
          <w:szCs w:val="20"/>
        </w:rPr>
        <w:t xml:space="preserve">Durchsetzung des </w:t>
      </w:r>
      <w:r w:rsidR="00E540ED" w:rsidRPr="00E540ED">
        <w:rPr>
          <w:rFonts w:ascii="Verdana" w:hAnsi="Verdana"/>
          <w:b/>
          <w:sz w:val="20"/>
          <w:szCs w:val="20"/>
        </w:rPr>
        <w:t>Kapitalismus</w:t>
      </w:r>
      <w:r w:rsidR="00E540ED">
        <w:rPr>
          <w:rFonts w:ascii="Verdana" w:hAnsi="Verdana"/>
          <w:sz w:val="20"/>
          <w:szCs w:val="20"/>
        </w:rPr>
        <w:t xml:space="preserve">, insbesondere </w:t>
      </w:r>
      <w:proofErr w:type="spellStart"/>
      <w:r w:rsidR="00E540ED">
        <w:rPr>
          <w:rFonts w:ascii="Verdana" w:hAnsi="Verdana"/>
          <w:sz w:val="20"/>
          <w:szCs w:val="20"/>
        </w:rPr>
        <w:t>Vermarktlichung</w:t>
      </w:r>
      <w:proofErr w:type="spellEnd"/>
      <w:r w:rsidR="00E540ED">
        <w:rPr>
          <w:rFonts w:ascii="Verdana" w:hAnsi="Verdana"/>
          <w:sz w:val="20"/>
          <w:szCs w:val="20"/>
        </w:rPr>
        <w:t>.</w:t>
      </w:r>
      <w:r w:rsidR="00E540ED">
        <w:rPr>
          <w:rFonts w:ascii="Verdana" w:hAnsi="Verdana"/>
          <w:sz w:val="20"/>
          <w:szCs w:val="20"/>
        </w:rPr>
        <w:br/>
      </w:r>
      <w:r w:rsidR="00E540ED" w:rsidRPr="00E540ED">
        <w:rPr>
          <w:rFonts w:ascii="Verdana" w:hAnsi="Verdana"/>
          <w:b/>
          <w:sz w:val="20"/>
          <w:szCs w:val="20"/>
        </w:rPr>
        <w:t>britische Textilproduktion</w:t>
      </w:r>
      <w:r w:rsidR="00E540ED">
        <w:rPr>
          <w:rFonts w:ascii="Verdana" w:hAnsi="Verdana"/>
          <w:sz w:val="20"/>
          <w:szCs w:val="20"/>
        </w:rPr>
        <w:t xml:space="preserve">: </w:t>
      </w:r>
      <w:proofErr w:type="spellStart"/>
      <w:r w:rsidR="00E540ED">
        <w:rPr>
          <w:rFonts w:ascii="Verdana" w:hAnsi="Verdana"/>
          <w:sz w:val="20"/>
          <w:szCs w:val="20"/>
        </w:rPr>
        <w:t>Maschinisierung</w:t>
      </w:r>
      <w:proofErr w:type="spellEnd"/>
      <w:r w:rsidR="00E540ED">
        <w:rPr>
          <w:rFonts w:ascii="Verdana" w:hAnsi="Verdana"/>
          <w:sz w:val="20"/>
          <w:szCs w:val="20"/>
        </w:rPr>
        <w:t xml:space="preserve"> von Spinnerei und Weberei ab 1760er; </w:t>
      </w:r>
      <w:r w:rsidR="00E540ED" w:rsidRPr="00E540ED">
        <w:rPr>
          <w:rFonts w:ascii="Verdana" w:hAnsi="Verdana"/>
          <w:sz w:val="20"/>
          <w:szCs w:val="20"/>
        </w:rPr>
        <w:t>dezentrales Verlagssystem: Produktionsmittel im Besitz des ländlichen Heimgewerbes; Kaufleute stellen Wollvlies be</w:t>
      </w:r>
      <w:r w:rsidR="00F00713">
        <w:rPr>
          <w:rFonts w:ascii="Verdana" w:hAnsi="Verdana"/>
          <w:sz w:val="20"/>
          <w:szCs w:val="20"/>
        </w:rPr>
        <w:t>reit und nehmen Textilien ab.</w:t>
      </w:r>
      <w:r w:rsidR="00F00713">
        <w:rPr>
          <w:rFonts w:ascii="Verdana" w:hAnsi="Verdana"/>
          <w:sz w:val="20"/>
          <w:szCs w:val="20"/>
        </w:rPr>
        <w:br/>
      </w:r>
      <w:r w:rsidR="00F00713" w:rsidRPr="00F00713">
        <w:rPr>
          <w:rFonts w:ascii="Verdana" w:hAnsi="Verdana"/>
          <w:sz w:val="20"/>
          <w:szCs w:val="20"/>
        </w:rPr>
        <w:sym w:font="Wingdings" w:char="F0E0"/>
      </w:r>
      <w:r w:rsidR="00F00713">
        <w:rPr>
          <w:rFonts w:ascii="Verdana" w:hAnsi="Verdana"/>
          <w:sz w:val="20"/>
          <w:szCs w:val="20"/>
        </w:rPr>
        <w:t xml:space="preserve"> </w:t>
      </w:r>
      <w:r w:rsidR="00E540ED" w:rsidRPr="00E540ED">
        <w:rPr>
          <w:rFonts w:ascii="Verdana" w:hAnsi="Verdana"/>
          <w:b/>
          <w:sz w:val="20"/>
          <w:szCs w:val="20"/>
        </w:rPr>
        <w:t>Reorganisation</w:t>
      </w:r>
      <w:r w:rsidR="00E540ED">
        <w:rPr>
          <w:rFonts w:ascii="Verdana" w:hAnsi="Verdana"/>
          <w:sz w:val="20"/>
          <w:szCs w:val="20"/>
        </w:rPr>
        <w:t xml:space="preserve">: </w:t>
      </w:r>
      <w:r w:rsidR="00E540ED" w:rsidRPr="00F00713">
        <w:rPr>
          <w:rFonts w:ascii="Verdana" w:hAnsi="Verdana"/>
          <w:sz w:val="20"/>
          <w:szCs w:val="20"/>
        </w:rPr>
        <w:t>Technisierung zunehmend kapitalintensiv, führt zu Zentralisierung der Produk</w:t>
      </w:r>
      <w:r w:rsidR="00F00713">
        <w:rPr>
          <w:rFonts w:ascii="Verdana" w:hAnsi="Verdana"/>
          <w:sz w:val="20"/>
          <w:szCs w:val="20"/>
        </w:rPr>
        <w:t xml:space="preserve">tion (Fabrik statt Heimgewerbe); Kaufleute werden Unternehmer; </w:t>
      </w:r>
      <w:r w:rsidR="00E540ED" w:rsidRPr="00F00713">
        <w:rPr>
          <w:rFonts w:ascii="Verdana" w:hAnsi="Verdana"/>
          <w:sz w:val="20"/>
          <w:szCs w:val="20"/>
        </w:rPr>
        <w:t>Landflucht hin zu den städtischen Fab</w:t>
      </w:r>
      <w:r w:rsidR="00F00713">
        <w:rPr>
          <w:rFonts w:ascii="Verdana" w:hAnsi="Verdana"/>
          <w:sz w:val="20"/>
          <w:szCs w:val="20"/>
        </w:rPr>
        <w:t>riken; reine Lohnarbeit;</w:t>
      </w:r>
      <w:r w:rsidR="00E540ED" w:rsidRPr="00F00713">
        <w:rPr>
          <w:rFonts w:ascii="Verdana" w:hAnsi="Verdana"/>
          <w:sz w:val="20"/>
          <w:szCs w:val="20"/>
        </w:rPr>
        <w:t xml:space="preserve"> Arbeiter nu</w:t>
      </w:r>
      <w:r w:rsidR="00F00713">
        <w:rPr>
          <w:rFonts w:ascii="Verdana" w:hAnsi="Verdana"/>
          <w:sz w:val="20"/>
          <w:szCs w:val="20"/>
        </w:rPr>
        <w:t>n ohne eigene Produktionsmittel.</w:t>
      </w:r>
    </w:p>
    <w:p w:rsidR="00F00713" w:rsidRPr="00F00713" w:rsidRDefault="00F00713" w:rsidP="00F00713">
      <w:pPr>
        <w:pStyle w:val="KeinLeerraum"/>
        <w:rPr>
          <w:rFonts w:ascii="Verdana" w:hAnsi="Verdana"/>
          <w:sz w:val="20"/>
          <w:szCs w:val="20"/>
        </w:rPr>
      </w:pPr>
      <w:r w:rsidRPr="00F00713">
        <w:rPr>
          <w:rFonts w:ascii="Verdana" w:hAnsi="Verdana"/>
          <w:b/>
          <w:bCs/>
          <w:sz w:val="20"/>
          <w:szCs w:val="20"/>
        </w:rPr>
        <w:sym w:font="Wingdings" w:char="F0E0"/>
      </w:r>
      <w:r>
        <w:rPr>
          <w:rFonts w:ascii="Verdana" w:hAnsi="Verdana"/>
          <w:b/>
          <w:bCs/>
          <w:sz w:val="20"/>
          <w:szCs w:val="20"/>
        </w:rPr>
        <w:t xml:space="preserve"> als Führungssektor</w:t>
      </w:r>
      <w:r w:rsidRPr="00F00713">
        <w:rPr>
          <w:rFonts w:ascii="Verdana" w:hAnsi="Verdana"/>
          <w:bCs/>
          <w:sz w:val="20"/>
          <w:szCs w:val="20"/>
        </w:rPr>
        <w:t xml:space="preserve">: </w:t>
      </w:r>
      <w:r w:rsidR="00E540ED" w:rsidRPr="00F00713">
        <w:rPr>
          <w:rFonts w:ascii="Verdana" w:hAnsi="Verdana"/>
          <w:sz w:val="20"/>
          <w:szCs w:val="20"/>
        </w:rPr>
        <w:t xml:space="preserve">Textilindustrie bereits um 1770 wichtiger Industriezweig in GB, ca. 10% der Beschäftigten, </w:t>
      </w:r>
      <w:r>
        <w:rPr>
          <w:rFonts w:ascii="Verdana" w:hAnsi="Verdana"/>
          <w:sz w:val="20"/>
          <w:szCs w:val="20"/>
        </w:rPr>
        <w:t xml:space="preserve">ca. 30% des britischen Exports; </w:t>
      </w:r>
      <w:r w:rsidR="00E540ED" w:rsidRPr="00F00713">
        <w:rPr>
          <w:rFonts w:ascii="Verdana" w:hAnsi="Verdana"/>
          <w:sz w:val="20"/>
          <w:szCs w:val="20"/>
        </w:rPr>
        <w:t xml:space="preserve">erhebliche Produktivitätssteigerungen durch mechanische Spinnmaschinen seit </w:t>
      </w:r>
      <w:r>
        <w:rPr>
          <w:rFonts w:ascii="Verdana" w:hAnsi="Verdana"/>
          <w:sz w:val="20"/>
          <w:szCs w:val="20"/>
        </w:rPr>
        <w:t xml:space="preserve">1770er </w:t>
      </w:r>
      <w:r w:rsidR="00E540ED" w:rsidRPr="00F00713">
        <w:rPr>
          <w:rFonts w:ascii="Verdana" w:hAnsi="Verdana"/>
          <w:sz w:val="20"/>
          <w:szCs w:val="20"/>
        </w:rPr>
        <w:t>und mechanische</w:t>
      </w:r>
      <w:r>
        <w:rPr>
          <w:rFonts w:ascii="Verdana" w:hAnsi="Verdana"/>
          <w:sz w:val="20"/>
          <w:szCs w:val="20"/>
        </w:rPr>
        <w:t xml:space="preserve">n Webstühlen seit 1830er Jahren; </w:t>
      </w:r>
      <w:r w:rsidR="00E540ED" w:rsidRPr="00F00713">
        <w:rPr>
          <w:rFonts w:ascii="Verdana" w:hAnsi="Verdana"/>
          <w:sz w:val="20"/>
          <w:szCs w:val="20"/>
        </w:rPr>
        <w:t xml:space="preserve">Nachfragesteigerung, Preissenkung und Strukturveränderung der Produktion: </w:t>
      </w:r>
      <w:r w:rsidR="00E540ED" w:rsidRPr="00F00713">
        <w:rPr>
          <w:rFonts w:ascii="Verdana" w:hAnsi="Verdana"/>
          <w:b/>
          <w:sz w:val="20"/>
          <w:szCs w:val="20"/>
        </w:rPr>
        <w:t>vom Verlagss</w:t>
      </w:r>
      <w:r w:rsidRPr="00F00713">
        <w:rPr>
          <w:rFonts w:ascii="Verdana" w:hAnsi="Verdana"/>
          <w:b/>
          <w:sz w:val="20"/>
          <w:szCs w:val="20"/>
        </w:rPr>
        <w:t>ystem zur zentralen Fabrikation</w:t>
      </w:r>
      <w:r>
        <w:rPr>
          <w:rFonts w:ascii="Verdana" w:hAnsi="Verdana"/>
          <w:sz w:val="20"/>
          <w:szCs w:val="20"/>
        </w:rPr>
        <w:t xml:space="preserve">. </w:t>
      </w:r>
      <w:r w:rsidR="00E540ED" w:rsidRPr="00F00713">
        <w:rPr>
          <w:rFonts w:ascii="Verdana" w:hAnsi="Verdana"/>
          <w:sz w:val="20"/>
          <w:szCs w:val="20"/>
        </w:rPr>
        <w:t>Kopplungseffekte: Aufbau von Handelssystemen, Mas</w:t>
      </w:r>
      <w:r>
        <w:rPr>
          <w:rFonts w:ascii="Verdana" w:hAnsi="Verdana"/>
          <w:sz w:val="20"/>
          <w:szCs w:val="20"/>
        </w:rPr>
        <w:t>chinenindustrie, Infrastruktur usw.</w:t>
      </w:r>
      <w:r>
        <w:rPr>
          <w:rFonts w:ascii="Verdana" w:hAnsi="Verdana"/>
          <w:sz w:val="20"/>
          <w:szCs w:val="20"/>
        </w:rPr>
        <w:br/>
      </w:r>
      <w:r w:rsidRPr="00F00713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 xml:space="preserve"> </w:t>
      </w:r>
      <w:r w:rsidRPr="00F00713">
        <w:rPr>
          <w:rFonts w:ascii="Verdana" w:hAnsi="Verdana"/>
          <w:b/>
          <w:sz w:val="20"/>
          <w:szCs w:val="20"/>
        </w:rPr>
        <w:t>Lebensverhältnisse</w:t>
      </w:r>
      <w:r>
        <w:rPr>
          <w:rFonts w:ascii="Verdana" w:hAnsi="Verdana"/>
          <w:sz w:val="20"/>
          <w:szCs w:val="20"/>
        </w:rPr>
        <w:t>: Fabrikarbeit statt Heimarbeit; nun auch w</w:t>
      </w:r>
      <w:r w:rsidRPr="00F00713">
        <w:rPr>
          <w:rFonts w:ascii="Verdana" w:hAnsi="Verdana"/>
          <w:sz w:val="20"/>
          <w:szCs w:val="20"/>
        </w:rPr>
        <w:t xml:space="preserve">eibliche Erwerbstätigkeit: Mann nicht mehr alleiniger </w:t>
      </w:r>
      <w:proofErr w:type="spellStart"/>
      <w:r>
        <w:rPr>
          <w:rFonts w:ascii="Verdana" w:hAnsi="Verdana"/>
          <w:i/>
          <w:iCs/>
          <w:sz w:val="20"/>
          <w:szCs w:val="20"/>
        </w:rPr>
        <w:t>bread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-winner, </w:t>
      </w:r>
      <w:r w:rsidRPr="00F00713">
        <w:rPr>
          <w:rFonts w:ascii="Verdana" w:hAnsi="Verdana"/>
          <w:sz w:val="20"/>
          <w:szCs w:val="20"/>
        </w:rPr>
        <w:t>Disziplinierung der Arbeiter (Fabrik</w:t>
      </w:r>
      <w:r>
        <w:rPr>
          <w:rFonts w:ascii="Verdana" w:hAnsi="Verdana"/>
          <w:sz w:val="20"/>
          <w:szCs w:val="20"/>
        </w:rPr>
        <w:t xml:space="preserve">ordnungen, Logik der Maschinen); </w:t>
      </w:r>
      <w:r w:rsidRPr="00F00713">
        <w:rPr>
          <w:rFonts w:ascii="Verdana" w:hAnsi="Verdana"/>
          <w:sz w:val="20"/>
          <w:szCs w:val="20"/>
        </w:rPr>
        <w:t>Unmenschliche Beschäftigungsverhältnisse mit erheblichen gesundheitlichen Folgen besonders im Bergbau</w:t>
      </w:r>
      <w:r w:rsidR="009E0162">
        <w:rPr>
          <w:rFonts w:ascii="Verdana" w:hAnsi="Verdana"/>
          <w:sz w:val="20"/>
          <w:szCs w:val="20"/>
        </w:rPr>
        <w:t xml:space="preserve">, zeitweise Kinderarbeit (dann: </w:t>
      </w:r>
      <w:r w:rsidR="009E0162" w:rsidRPr="00F00713">
        <w:rPr>
          <w:rFonts w:ascii="Verdana" w:hAnsi="Verdana"/>
          <w:sz w:val="20"/>
          <w:szCs w:val="20"/>
        </w:rPr>
        <w:t>Fabrikgesetze</w:t>
      </w:r>
      <w:r w:rsidR="009E0162">
        <w:rPr>
          <w:rFonts w:ascii="Verdana" w:hAnsi="Verdana"/>
          <w:sz w:val="20"/>
          <w:szCs w:val="20"/>
        </w:rPr>
        <w:t xml:space="preserve">), </w:t>
      </w:r>
      <w:r w:rsidRPr="00F00713">
        <w:rPr>
          <w:rFonts w:ascii="Verdana" w:hAnsi="Verdana"/>
          <w:sz w:val="20"/>
          <w:szCs w:val="20"/>
        </w:rPr>
        <w:t xml:space="preserve">Entstehung der Arbeiterklasse </w:t>
      </w:r>
      <w:r w:rsidR="009E0162" w:rsidRPr="009E0162">
        <w:rPr>
          <w:rFonts w:ascii="Verdana" w:hAnsi="Verdana"/>
          <w:sz w:val="20"/>
          <w:szCs w:val="20"/>
        </w:rPr>
        <w:t>"</w:t>
      </w:r>
      <w:r w:rsidR="009E0162">
        <w:rPr>
          <w:rFonts w:ascii="Verdana" w:hAnsi="Verdana"/>
          <w:sz w:val="20"/>
          <w:szCs w:val="20"/>
        </w:rPr>
        <w:t>an sich</w:t>
      </w:r>
      <w:r w:rsidR="009E0162" w:rsidRPr="009E0162">
        <w:rPr>
          <w:rFonts w:ascii="Verdana" w:hAnsi="Verdana"/>
          <w:sz w:val="20"/>
          <w:szCs w:val="20"/>
        </w:rPr>
        <w:t>"</w:t>
      </w:r>
      <w:r w:rsidRPr="00F00713">
        <w:rPr>
          <w:rFonts w:ascii="Verdana" w:hAnsi="Verdana"/>
          <w:sz w:val="20"/>
          <w:szCs w:val="20"/>
        </w:rPr>
        <w:t xml:space="preserve"> (Personen in gleic</w:t>
      </w:r>
      <w:r w:rsidR="009E0162">
        <w:rPr>
          <w:rFonts w:ascii="Verdana" w:hAnsi="Verdana"/>
          <w:sz w:val="20"/>
          <w:szCs w:val="20"/>
        </w:rPr>
        <w:t xml:space="preserve">her materieller Situation) und </w:t>
      </w:r>
      <w:r w:rsidR="009E0162" w:rsidRPr="009E0162">
        <w:rPr>
          <w:rFonts w:ascii="Verdana" w:hAnsi="Verdana"/>
          <w:sz w:val="20"/>
          <w:szCs w:val="20"/>
        </w:rPr>
        <w:t>"</w:t>
      </w:r>
      <w:r w:rsidR="009E0162">
        <w:rPr>
          <w:rFonts w:ascii="Verdana" w:hAnsi="Verdana"/>
          <w:sz w:val="20"/>
          <w:szCs w:val="20"/>
        </w:rPr>
        <w:t>für sich</w:t>
      </w:r>
      <w:r w:rsidR="009E0162" w:rsidRPr="009E0162">
        <w:rPr>
          <w:rFonts w:ascii="Verdana" w:hAnsi="Verdana"/>
          <w:sz w:val="20"/>
          <w:szCs w:val="20"/>
        </w:rPr>
        <w:t>"</w:t>
      </w:r>
      <w:r w:rsidRPr="00F00713">
        <w:rPr>
          <w:rFonts w:ascii="Verdana" w:hAnsi="Verdana"/>
          <w:sz w:val="20"/>
          <w:szCs w:val="20"/>
        </w:rPr>
        <w:t xml:space="preserve"> (Klassenbewuss</w:t>
      </w:r>
      <w:r w:rsidR="009E0162">
        <w:rPr>
          <w:rFonts w:ascii="Verdana" w:hAnsi="Verdana"/>
          <w:sz w:val="20"/>
          <w:szCs w:val="20"/>
        </w:rPr>
        <w:t>tsein, politische Organisation).</w:t>
      </w:r>
    </w:p>
    <w:p w:rsidR="00F00713" w:rsidRDefault="00F00713" w:rsidP="00F00713">
      <w:pPr>
        <w:pStyle w:val="KeinLeerraum"/>
        <w:rPr>
          <w:rFonts w:ascii="Verdana" w:hAnsi="Verdana"/>
          <w:sz w:val="20"/>
          <w:szCs w:val="20"/>
        </w:rPr>
      </w:pPr>
    </w:p>
    <w:p w:rsidR="009E0162" w:rsidRDefault="009E0162" w:rsidP="009E0162">
      <w:pPr>
        <w:pStyle w:val="KeinLeerraum"/>
        <w:rPr>
          <w:rFonts w:ascii="Verdana" w:hAnsi="Verdana"/>
          <w:sz w:val="20"/>
          <w:szCs w:val="20"/>
        </w:rPr>
      </w:pPr>
      <w:r w:rsidRPr="009E0162">
        <w:rPr>
          <w:rFonts w:ascii="Verdana" w:hAnsi="Verdana"/>
          <w:b/>
          <w:sz w:val="20"/>
          <w:szCs w:val="20"/>
        </w:rPr>
        <w:t>Karl Marx</w:t>
      </w:r>
      <w:r>
        <w:rPr>
          <w:rFonts w:ascii="Verdana" w:hAnsi="Verdana"/>
          <w:sz w:val="20"/>
          <w:szCs w:val="20"/>
        </w:rPr>
        <w:t xml:space="preserve">: </w:t>
      </w:r>
      <w:r w:rsidRPr="009E0162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1818 (Trier) bis</w:t>
      </w:r>
      <w:r w:rsidRPr="009E0162">
        <w:rPr>
          <w:rFonts w:ascii="Verdana" w:hAnsi="Verdana"/>
          <w:sz w:val="20"/>
          <w:szCs w:val="20"/>
        </w:rPr>
        <w:t xml:space="preserve"> +1883 (London)</w:t>
      </w:r>
      <w:r>
        <w:rPr>
          <w:rFonts w:ascii="Verdana" w:hAnsi="Verdana"/>
          <w:sz w:val="20"/>
          <w:szCs w:val="20"/>
        </w:rPr>
        <w:t>; 7 Kinder prekärer Verhältnisse;</w:t>
      </w:r>
      <w:r w:rsidRPr="009E01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Linkshegelianer; ab 1844 Freundschaft und Zusammenarbeit mit Engels;  </w:t>
      </w:r>
      <w:r w:rsidRPr="009E0162">
        <w:rPr>
          <w:rFonts w:ascii="Verdana" w:hAnsi="Verdana"/>
          <w:sz w:val="20"/>
          <w:szCs w:val="20"/>
        </w:rPr>
        <w:t xml:space="preserve">1848 (mit Engels) „Manifest der Kommunistischen Partei“; </w:t>
      </w:r>
      <w:r>
        <w:rPr>
          <w:rFonts w:ascii="Verdana" w:hAnsi="Verdana"/>
          <w:sz w:val="20"/>
          <w:szCs w:val="20"/>
        </w:rPr>
        <w:t>1867 „Das Kapital, Bd. 1“.</w:t>
      </w:r>
    </w:p>
    <w:p w:rsidR="009E0162" w:rsidRDefault="009E0162" w:rsidP="009E0162">
      <w:pPr>
        <w:pStyle w:val="KeinLeerraum"/>
        <w:rPr>
          <w:rFonts w:ascii="Verdana" w:hAnsi="Verdana"/>
          <w:sz w:val="20"/>
          <w:szCs w:val="20"/>
        </w:rPr>
      </w:pPr>
      <w:r w:rsidRPr="009E0162">
        <w:rPr>
          <w:rFonts w:ascii="Verdana" w:hAnsi="Verdana"/>
          <w:b/>
          <w:sz w:val="20"/>
          <w:szCs w:val="20"/>
        </w:rPr>
        <w:t>Friedrich Engels</w:t>
      </w:r>
      <w:r w:rsidRPr="009E0162">
        <w:rPr>
          <w:rFonts w:ascii="Verdana" w:hAnsi="Verdana"/>
          <w:sz w:val="20"/>
          <w:szCs w:val="20"/>
        </w:rPr>
        <w:t>: *1820 bis + 1895; „Die Lage der arbeitenden Klasse in England“ (1845); ab 1883 Herausgabe von Schriften aus dem Marx-Nachlass, Übersetzungen</w:t>
      </w:r>
      <w:r>
        <w:rPr>
          <w:rFonts w:ascii="Verdana" w:hAnsi="Verdana"/>
          <w:sz w:val="20"/>
          <w:szCs w:val="20"/>
        </w:rPr>
        <w:t>.</w:t>
      </w:r>
    </w:p>
    <w:p w:rsidR="009E0162" w:rsidRDefault="009E0162" w:rsidP="009E0162">
      <w:pPr>
        <w:pStyle w:val="KeinLeerraum"/>
        <w:rPr>
          <w:rFonts w:ascii="Verdana" w:hAnsi="Verdana"/>
          <w:sz w:val="20"/>
          <w:szCs w:val="20"/>
        </w:rPr>
      </w:pPr>
    </w:p>
    <w:p w:rsidR="009E0162" w:rsidRPr="00657860" w:rsidRDefault="009E0162" w:rsidP="00657860">
      <w:pPr>
        <w:pStyle w:val="KeinLeerraum"/>
        <w:rPr>
          <w:rFonts w:ascii="Verdana" w:hAnsi="Verdana"/>
          <w:sz w:val="20"/>
          <w:szCs w:val="20"/>
        </w:rPr>
      </w:pPr>
      <w:r w:rsidRPr="009E0162">
        <w:rPr>
          <w:rFonts w:ascii="Verdana" w:hAnsi="Verdana"/>
          <w:b/>
          <w:sz w:val="20"/>
          <w:szCs w:val="20"/>
        </w:rPr>
        <w:t>Marx und Hegel</w:t>
      </w:r>
      <w:r>
        <w:rPr>
          <w:rFonts w:ascii="Verdana" w:hAnsi="Verdana"/>
          <w:sz w:val="20"/>
          <w:szCs w:val="20"/>
        </w:rPr>
        <w:t xml:space="preserve">: </w:t>
      </w:r>
      <w:r w:rsidR="00657860">
        <w:rPr>
          <w:rFonts w:ascii="Verdana" w:hAnsi="Verdana"/>
          <w:sz w:val="20"/>
          <w:szCs w:val="20"/>
        </w:rPr>
        <w:t xml:space="preserve">G. Hegel </w:t>
      </w:r>
      <w:proofErr w:type="spellStart"/>
      <w:r w:rsidR="00657860">
        <w:rPr>
          <w:rFonts w:ascii="Verdana" w:hAnsi="Verdana"/>
          <w:sz w:val="20"/>
          <w:szCs w:val="20"/>
        </w:rPr>
        <w:t>Hauptverteter</w:t>
      </w:r>
      <w:proofErr w:type="spellEnd"/>
      <w:r w:rsidR="00657860">
        <w:rPr>
          <w:rFonts w:ascii="Verdana" w:hAnsi="Verdana"/>
          <w:sz w:val="20"/>
          <w:szCs w:val="20"/>
        </w:rPr>
        <w:t xml:space="preserve"> des Deutschen Idealismus: (1) </w:t>
      </w:r>
      <w:r w:rsidRPr="00657860">
        <w:rPr>
          <w:rFonts w:ascii="Verdana" w:hAnsi="Verdana"/>
          <w:b/>
          <w:sz w:val="20"/>
          <w:szCs w:val="20"/>
        </w:rPr>
        <w:t>Absoluter Idealismus</w:t>
      </w:r>
      <w:r w:rsidRPr="00657860">
        <w:rPr>
          <w:rFonts w:ascii="Verdana" w:hAnsi="Verdana"/>
          <w:sz w:val="20"/>
          <w:szCs w:val="20"/>
        </w:rPr>
        <w:t>: Geist, nicht M</w:t>
      </w:r>
      <w:r w:rsidR="00657860">
        <w:rPr>
          <w:rFonts w:ascii="Verdana" w:hAnsi="Verdana"/>
          <w:sz w:val="20"/>
          <w:szCs w:val="20"/>
        </w:rPr>
        <w:t xml:space="preserve">aterie ist das allein Wirkliche; (2) </w:t>
      </w:r>
      <w:r w:rsidRPr="00657860">
        <w:rPr>
          <w:rFonts w:ascii="Verdana" w:hAnsi="Verdana"/>
          <w:b/>
          <w:sz w:val="20"/>
          <w:szCs w:val="20"/>
        </w:rPr>
        <w:t>Dialektik</w:t>
      </w:r>
      <w:r w:rsidRPr="00657860">
        <w:rPr>
          <w:rFonts w:ascii="Verdana" w:hAnsi="Verdana"/>
          <w:sz w:val="20"/>
          <w:szCs w:val="20"/>
        </w:rPr>
        <w:t xml:space="preserve"> als Entwicklungsprinzip: Auf These folgt Antithese, dann deren </w:t>
      </w:r>
      <w:r w:rsidRPr="00657860">
        <w:rPr>
          <w:rFonts w:ascii="Verdana" w:hAnsi="Verdana"/>
          <w:i/>
          <w:iCs/>
          <w:sz w:val="20"/>
          <w:szCs w:val="20"/>
        </w:rPr>
        <w:t xml:space="preserve">Aufhebung </w:t>
      </w:r>
      <w:r w:rsidR="00657860">
        <w:rPr>
          <w:rFonts w:ascii="Verdana" w:hAnsi="Verdana"/>
          <w:sz w:val="20"/>
          <w:szCs w:val="20"/>
        </w:rPr>
        <w:t xml:space="preserve">in der Synthese; (3) </w:t>
      </w:r>
      <w:r w:rsidRPr="00657860">
        <w:rPr>
          <w:rFonts w:ascii="Verdana" w:hAnsi="Verdana"/>
          <w:b/>
          <w:sz w:val="20"/>
          <w:szCs w:val="20"/>
        </w:rPr>
        <w:t>Teleologie</w:t>
      </w:r>
      <w:r w:rsidRPr="00657860">
        <w:rPr>
          <w:rFonts w:ascii="Verdana" w:hAnsi="Verdana"/>
          <w:sz w:val="20"/>
          <w:szCs w:val="20"/>
        </w:rPr>
        <w:t>: Geschichtliche Entwicklung folgt höheren Zwecken – zielgerichtete, unaufhaltsame Selbstentfaltung des Weltgeists (Endzw</w:t>
      </w:r>
      <w:r w:rsidR="00657860">
        <w:rPr>
          <w:rFonts w:ascii="Verdana" w:hAnsi="Verdana"/>
          <w:sz w:val="20"/>
          <w:szCs w:val="20"/>
        </w:rPr>
        <w:t>eck: der preußischem Staat [!]).</w:t>
      </w:r>
    </w:p>
    <w:p w:rsidR="009E0162" w:rsidRPr="00657860" w:rsidRDefault="00657860" w:rsidP="00657860">
      <w:pPr>
        <w:pStyle w:val="KeinLeerraum"/>
        <w:rPr>
          <w:rFonts w:ascii="Verdana" w:hAnsi="Verdana"/>
          <w:sz w:val="20"/>
          <w:szCs w:val="20"/>
        </w:rPr>
      </w:pPr>
      <w:r w:rsidRPr="00657860">
        <w:rPr>
          <w:rFonts w:ascii="Verdana" w:hAnsi="Verdana"/>
          <w:sz w:val="20"/>
          <w:szCs w:val="20"/>
        </w:rPr>
        <w:sym w:font="Wingdings" w:char="F0E0"/>
      </w:r>
      <w:r w:rsidR="009E0162" w:rsidRPr="00657860">
        <w:rPr>
          <w:rFonts w:ascii="Verdana" w:hAnsi="Verdana"/>
          <w:b/>
          <w:sz w:val="20"/>
          <w:szCs w:val="20"/>
        </w:rPr>
        <w:t>Epigonen</w:t>
      </w:r>
      <w:r w:rsidR="009E0162" w:rsidRPr="00657860">
        <w:rPr>
          <w:rFonts w:ascii="Verdana" w:hAnsi="Verdana"/>
          <w:sz w:val="20"/>
          <w:szCs w:val="20"/>
        </w:rPr>
        <w:t xml:space="preserve">: progressiv-linke Jung- versus konservativ-rechte Althegelianer </w:t>
      </w:r>
    </w:p>
    <w:p w:rsidR="009E0162" w:rsidRDefault="00657860" w:rsidP="00657860">
      <w:pPr>
        <w:pStyle w:val="KeinLeerraum"/>
        <w:rPr>
          <w:rFonts w:ascii="Verdana" w:hAnsi="Verdana"/>
          <w:sz w:val="20"/>
          <w:szCs w:val="20"/>
        </w:rPr>
      </w:pPr>
      <w:r w:rsidRPr="00657860">
        <w:rPr>
          <w:rFonts w:ascii="Verdana" w:hAnsi="Verdana"/>
          <w:sz w:val="20"/>
          <w:szCs w:val="20"/>
        </w:rPr>
        <w:sym w:font="Wingdings" w:char="F0E0"/>
      </w:r>
      <w:r w:rsidR="009E0162" w:rsidRPr="00657860">
        <w:rPr>
          <w:rFonts w:ascii="Verdana" w:hAnsi="Verdana"/>
          <w:b/>
          <w:sz w:val="20"/>
          <w:szCs w:val="20"/>
        </w:rPr>
        <w:t>Junghegelianer</w:t>
      </w:r>
      <w:r w:rsidR="009E0162" w:rsidRPr="00657860">
        <w:rPr>
          <w:rFonts w:ascii="Verdana" w:hAnsi="Verdana"/>
          <w:sz w:val="20"/>
          <w:szCs w:val="20"/>
        </w:rPr>
        <w:t>: Fokus auf Dialektik, Kritik am geschichtlich Gewordenen: Anti-Konservatismus, Religionskritik; bei Ludwig Feuerbach, Marx und Engels: Materialismus statt Idealism</w:t>
      </w:r>
      <w:r>
        <w:rPr>
          <w:rFonts w:ascii="Verdana" w:hAnsi="Verdana"/>
          <w:sz w:val="20"/>
          <w:szCs w:val="20"/>
        </w:rPr>
        <w:t>us; Kausalität statt Teleologie.</w:t>
      </w:r>
    </w:p>
    <w:p w:rsidR="00657860" w:rsidRDefault="00657860" w:rsidP="00657860">
      <w:pPr>
        <w:pStyle w:val="KeinLeerraum"/>
        <w:rPr>
          <w:rFonts w:ascii="Verdana" w:hAnsi="Verdana"/>
          <w:sz w:val="20"/>
          <w:szCs w:val="20"/>
        </w:rPr>
      </w:pPr>
    </w:p>
    <w:p w:rsidR="009E0162" w:rsidRDefault="00657860" w:rsidP="00C67E95">
      <w:pPr>
        <w:pStyle w:val="KeinLeerraum"/>
        <w:rPr>
          <w:rFonts w:ascii="Verdana" w:hAnsi="Verdana"/>
          <w:sz w:val="20"/>
          <w:szCs w:val="20"/>
        </w:rPr>
      </w:pPr>
      <w:r w:rsidRPr="00D91167">
        <w:rPr>
          <w:rFonts w:ascii="Verdana" w:hAnsi="Verdana"/>
          <w:b/>
          <w:sz w:val="20"/>
          <w:szCs w:val="20"/>
        </w:rPr>
        <w:t>Historischer Materialismus</w:t>
      </w:r>
      <w:r w:rsidRPr="00D91167">
        <w:rPr>
          <w:rFonts w:ascii="Verdana" w:hAnsi="Verdana"/>
          <w:sz w:val="20"/>
          <w:szCs w:val="20"/>
        </w:rPr>
        <w:t xml:space="preserve">: Geschichtsphilosophie von Marx und Engels: Produktionsverhältnisse bedingen alles („Überbau“ = politisch-rechtliche Strukturen; gesellschaftliches Bewusstsein); gesellschaftliches Sein bestimmt Bewusstsein und nicht umgekehrt; </w:t>
      </w:r>
      <w:r w:rsidRPr="00D91167">
        <w:rPr>
          <w:rFonts w:ascii="Verdana" w:hAnsi="Verdana"/>
          <w:b/>
          <w:sz w:val="20"/>
          <w:szCs w:val="20"/>
        </w:rPr>
        <w:t>Dialektik</w:t>
      </w:r>
      <w:r w:rsidRPr="00D91167">
        <w:rPr>
          <w:rFonts w:ascii="Verdana" w:hAnsi="Verdana"/>
          <w:sz w:val="20"/>
          <w:szCs w:val="20"/>
        </w:rPr>
        <w:t>: Produktionsverhältnisse geraten in Widerspruch mit den sich entwickelnden Produktivkräften: soz. Revolution, nächste Entwicklungsstufe; Geschichte entwickelt sich auf einen Endpunkt zu, aber nicht teleologisch (‚weil es so gewollt ist‘), sondern strikt sozioökonomisch-kausalen Gründen; Bürgerlicher Kapitalismus „letzte antagonistische Form des gesellschaftlichen Produktionsprozesses“, bringt Sozialismus hervor, ist insofern trotz all des hervorgebrachten Elends historisch unverzichtbar!</w:t>
      </w:r>
    </w:p>
    <w:p w:rsidR="00D6174E" w:rsidRDefault="00D6174E" w:rsidP="00C67E95">
      <w:pPr>
        <w:pStyle w:val="KeinLeerraum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b/>
          <w:sz w:val="20"/>
          <w:szCs w:val="20"/>
        </w:rPr>
        <w:lastRenderedPageBreak/>
        <w:t>Wert, Mehrwert, Ausbeutung</w:t>
      </w:r>
      <w:r>
        <w:rPr>
          <w:rFonts w:ascii="Verdana" w:hAnsi="Verdana"/>
          <w:sz w:val="20"/>
          <w:szCs w:val="20"/>
        </w:rPr>
        <w:t xml:space="preserve">: </w:t>
      </w:r>
      <w:r w:rsidRPr="00D6174E">
        <w:rPr>
          <w:rFonts w:ascii="Verdana" w:hAnsi="Verdana"/>
          <w:sz w:val="20"/>
          <w:szCs w:val="20"/>
        </w:rPr>
        <w:t xml:space="preserve">Arbeiter erhalten also nur Teil ihrer Wertschöpfung, Rest ist „Mehrwert“ </w:t>
      </w:r>
      <w:r w:rsidRPr="00D6174E">
        <w:rPr>
          <w:rFonts w:ascii="Verdana" w:hAnsi="Verdana" w:cs="Cambria"/>
          <w:sz w:val="20"/>
          <w:szCs w:val="20"/>
        </w:rPr>
        <w:t>(</w:t>
      </w:r>
      <w:r w:rsidRPr="00D6174E">
        <w:rPr>
          <w:rFonts w:ascii="Verdana" w:hAnsi="Verdana" w:cs="Cambria"/>
          <w:i/>
          <w:iCs/>
          <w:sz w:val="20"/>
          <w:szCs w:val="20"/>
        </w:rPr>
        <w:t>m</w:t>
      </w:r>
      <w:r w:rsidRPr="00D6174E">
        <w:rPr>
          <w:rFonts w:ascii="Verdana" w:hAnsi="Verdana" w:cs="Cambria"/>
          <w:sz w:val="20"/>
          <w:szCs w:val="20"/>
        </w:rPr>
        <w:t xml:space="preserve">), </w:t>
      </w:r>
      <w:r w:rsidRPr="00D6174E">
        <w:rPr>
          <w:rFonts w:ascii="Verdana" w:hAnsi="Verdana"/>
          <w:sz w:val="20"/>
          <w:szCs w:val="20"/>
        </w:rPr>
        <w:t>kassiert der Kapit</w:t>
      </w:r>
      <w:r>
        <w:rPr>
          <w:rFonts w:ascii="Verdana" w:hAnsi="Verdana"/>
          <w:sz w:val="20"/>
          <w:szCs w:val="20"/>
        </w:rPr>
        <w:t>alist als Profit -&gt; Ausbeutung.</w:t>
      </w:r>
    </w:p>
    <w:p w:rsid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</w:p>
    <w:p w:rsid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b/>
          <w:sz w:val="20"/>
          <w:szCs w:val="20"/>
        </w:rPr>
        <w:t xml:space="preserve">Systemimmanente Gesetzmäßigkeiten des </w:t>
      </w:r>
      <w:proofErr w:type="spellStart"/>
      <w:r w:rsidRPr="00D6174E">
        <w:rPr>
          <w:rFonts w:ascii="Verdana" w:hAnsi="Verdana"/>
          <w:b/>
          <w:sz w:val="20"/>
          <w:szCs w:val="20"/>
        </w:rPr>
        <w:t>Kapitalismus</w:t>
      </w:r>
      <w:r>
        <w:rPr>
          <w:rFonts w:ascii="Verdana" w:hAnsi="Verdana"/>
          <w:sz w:val="20"/>
          <w:szCs w:val="20"/>
        </w:rPr>
        <w:t>:</w:t>
      </w:r>
      <w:r w:rsidRPr="00D6174E">
        <w:rPr>
          <w:rFonts w:ascii="Verdana" w:hAnsi="Verdana"/>
          <w:sz w:val="20"/>
          <w:szCs w:val="20"/>
        </w:rPr>
        <w:t>Profitstreben</w:t>
      </w:r>
      <w:proofErr w:type="spellEnd"/>
      <w:r w:rsidRPr="00D6174E">
        <w:rPr>
          <w:rFonts w:ascii="Verdana" w:hAnsi="Verdana"/>
          <w:sz w:val="20"/>
          <w:szCs w:val="20"/>
        </w:rPr>
        <w:t xml:space="preserve"> und Konkurrenz </w:t>
      </w:r>
      <w:r>
        <w:rPr>
          <w:rFonts w:ascii="Verdana" w:hAnsi="Verdana"/>
          <w:sz w:val="20"/>
          <w:szCs w:val="20"/>
        </w:rPr>
        <w:t xml:space="preserve">treiben in Verbindung technischen Fortschritt an: </w:t>
      </w:r>
      <w:proofErr w:type="spellStart"/>
      <w:r w:rsidRPr="00D6174E">
        <w:rPr>
          <w:rFonts w:ascii="Verdana" w:hAnsi="Verdana"/>
          <w:sz w:val="20"/>
          <w:szCs w:val="20"/>
        </w:rPr>
        <w:t>Maschinisierung</w:t>
      </w:r>
      <w:proofErr w:type="spellEnd"/>
      <w:r w:rsidRPr="00D6174E">
        <w:rPr>
          <w:rFonts w:ascii="Verdana" w:hAnsi="Verdana"/>
          <w:sz w:val="20"/>
          <w:szCs w:val="20"/>
        </w:rPr>
        <w:t>/Rationalisierung erlaubt höheren Ausstoß bei gleichem Arbeitseinsatz, ermöglicht höheren Profit, bis Konkurr</w:t>
      </w:r>
      <w:r>
        <w:rPr>
          <w:rFonts w:ascii="Verdana" w:hAnsi="Verdana"/>
          <w:sz w:val="20"/>
          <w:szCs w:val="20"/>
        </w:rPr>
        <w:t xml:space="preserve">enz nachzieht. </w:t>
      </w:r>
      <w:r w:rsidRPr="00D6174E">
        <w:rPr>
          <w:rFonts w:ascii="Verdana" w:hAnsi="Verdana"/>
          <w:sz w:val="20"/>
          <w:szCs w:val="20"/>
        </w:rPr>
        <w:t>Konzentration und Akkumulation: Immer mehr Kapital in immer weniger Händen</w:t>
      </w:r>
      <w:r w:rsidR="00CB5D85">
        <w:rPr>
          <w:rFonts w:ascii="Verdana" w:hAnsi="Verdana"/>
          <w:sz w:val="20"/>
          <w:szCs w:val="20"/>
        </w:rPr>
        <w:t xml:space="preserve"> </w:t>
      </w:r>
    </w:p>
    <w:p w:rsid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</w:p>
    <w:p w:rsidR="00D6174E" w:rsidRDefault="00D6174E" w:rsidP="00C67E95">
      <w:pPr>
        <w:pStyle w:val="KeinLeerraum"/>
        <w:rPr>
          <w:rFonts w:ascii="Verdana" w:hAnsi="Verdana"/>
          <w:sz w:val="20"/>
          <w:szCs w:val="20"/>
        </w:rPr>
      </w:pPr>
      <w:r w:rsidRPr="00CB5D85">
        <w:rPr>
          <w:rFonts w:ascii="Verdana" w:hAnsi="Verdana"/>
          <w:b/>
          <w:sz w:val="20"/>
          <w:szCs w:val="20"/>
        </w:rPr>
        <w:t>Gesetz vom tendenziellen Fall für Profitrate</w:t>
      </w:r>
      <w:r>
        <w:rPr>
          <w:rFonts w:ascii="Verdana" w:hAnsi="Verdana"/>
          <w:sz w:val="20"/>
          <w:szCs w:val="20"/>
        </w:rPr>
        <w:t xml:space="preserve">: </w:t>
      </w:r>
    </w:p>
    <w:p w:rsidR="00D6174E" w:rsidRPr="00D6174E" w:rsidRDefault="00D6174E" w:rsidP="00D6174E">
      <w:pPr>
        <w:pStyle w:val="KeinLeerraum"/>
        <w:rPr>
          <w:rFonts w:ascii="Verdana" w:hAnsi="Verdana" w:cs="Cambri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Kapitalist benötigt Kapital für zwei Faktoren, um Warenwert zu generieren: „variables Kapital“ (</w:t>
      </w:r>
      <w:r w:rsidRPr="00D6174E">
        <w:rPr>
          <w:rFonts w:ascii="Verdana" w:hAnsi="Verdana" w:cs="Cambria"/>
          <w:i/>
          <w:iCs/>
          <w:sz w:val="20"/>
          <w:szCs w:val="20"/>
        </w:rPr>
        <w:t>v</w:t>
      </w:r>
      <w:r w:rsidRPr="00D6174E">
        <w:rPr>
          <w:rFonts w:ascii="Verdana" w:hAnsi="Verdana"/>
          <w:sz w:val="20"/>
          <w:szCs w:val="20"/>
        </w:rPr>
        <w:t xml:space="preserve">): für Löhne, d.h. zum Ankauf von „lebendiger Arbeit“; generiert im Verbrauch mehr Kapital als eingesetzt: </w:t>
      </w:r>
      <w:r w:rsidRPr="00D6174E">
        <w:rPr>
          <w:rFonts w:ascii="Verdana" w:hAnsi="Verdana" w:cs="Cambria"/>
          <w:i/>
          <w:iCs/>
          <w:sz w:val="20"/>
          <w:szCs w:val="20"/>
        </w:rPr>
        <w:t xml:space="preserve">v -&gt; </w:t>
      </w:r>
      <w:proofErr w:type="spellStart"/>
      <w:r w:rsidRPr="00D6174E">
        <w:rPr>
          <w:rFonts w:ascii="Verdana" w:hAnsi="Verdana" w:cs="Cambria"/>
          <w:i/>
          <w:iCs/>
          <w:sz w:val="20"/>
          <w:szCs w:val="20"/>
        </w:rPr>
        <w:t>v+m</w:t>
      </w:r>
      <w:proofErr w:type="spellEnd"/>
      <w:r w:rsidRPr="00D6174E">
        <w:rPr>
          <w:rFonts w:ascii="Verdana" w:hAnsi="Verdana" w:cs="Cambria"/>
          <w:i/>
          <w:iCs/>
          <w:sz w:val="20"/>
          <w:szCs w:val="20"/>
        </w:rPr>
        <w:t xml:space="preserve"> </w:t>
      </w:r>
    </w:p>
    <w:p w:rsidR="00D6174E" w:rsidRP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„</w:t>
      </w:r>
      <w:proofErr w:type="spellStart"/>
      <w:r w:rsidRPr="00D6174E">
        <w:rPr>
          <w:rFonts w:ascii="Verdana" w:hAnsi="Verdana"/>
          <w:sz w:val="20"/>
          <w:szCs w:val="20"/>
        </w:rPr>
        <w:t>constantes</w:t>
      </w:r>
      <w:proofErr w:type="spellEnd"/>
      <w:r w:rsidRPr="00D6174E">
        <w:rPr>
          <w:rFonts w:ascii="Verdana" w:hAnsi="Verdana"/>
          <w:sz w:val="20"/>
          <w:szCs w:val="20"/>
        </w:rPr>
        <w:t xml:space="preserve"> Kapital“ (</w:t>
      </w:r>
      <w:r w:rsidRPr="00D6174E">
        <w:rPr>
          <w:rFonts w:ascii="Verdana" w:hAnsi="Verdana" w:cs="Cambria"/>
          <w:i/>
          <w:iCs/>
          <w:sz w:val="20"/>
          <w:szCs w:val="20"/>
        </w:rPr>
        <w:t>c</w:t>
      </w:r>
      <w:r w:rsidRPr="00D6174E">
        <w:rPr>
          <w:rFonts w:ascii="Verdana" w:hAnsi="Verdana"/>
          <w:sz w:val="20"/>
          <w:szCs w:val="20"/>
        </w:rPr>
        <w:t xml:space="preserve">): Kapital zur Ersetzung verbrauchter Produktionsmittel, d.h. für „vorgetane“, vergegenständlichte, tote Arbeit </w:t>
      </w:r>
    </w:p>
    <w:p w:rsidR="00D6174E" w:rsidRPr="00D6174E" w:rsidRDefault="00D6174E" w:rsidP="00D6174E">
      <w:pPr>
        <w:pStyle w:val="KeinLeerraum"/>
        <w:rPr>
          <w:rFonts w:ascii="Verdana" w:hAnsi="Verdana" w:cs="Cambri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 xml:space="preserve">Profitrate: </w:t>
      </w:r>
      <w:r w:rsidRPr="00D6174E">
        <w:rPr>
          <w:rFonts w:ascii="Verdana" w:hAnsi="Verdana" w:cs="Cambria"/>
          <w:i/>
          <w:iCs/>
          <w:sz w:val="20"/>
          <w:szCs w:val="20"/>
        </w:rPr>
        <w:t>r = m/(</w:t>
      </w:r>
      <w:proofErr w:type="spellStart"/>
      <w:r w:rsidRPr="00D6174E">
        <w:rPr>
          <w:rFonts w:ascii="Verdana" w:hAnsi="Verdana" w:cs="Cambria"/>
          <w:i/>
          <w:iCs/>
          <w:sz w:val="20"/>
          <w:szCs w:val="20"/>
        </w:rPr>
        <w:t>v+c</w:t>
      </w:r>
      <w:proofErr w:type="spellEnd"/>
      <w:r w:rsidRPr="00D6174E">
        <w:rPr>
          <w:rFonts w:ascii="Verdana" w:hAnsi="Verdana" w:cs="Cambria"/>
          <w:i/>
          <w:iCs/>
          <w:sz w:val="20"/>
          <w:szCs w:val="20"/>
        </w:rPr>
        <w:t xml:space="preserve">) </w:t>
      </w:r>
    </w:p>
    <w:p w:rsidR="00D6174E" w:rsidRP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 xml:space="preserve">Mit technischem Fortschritt wächst der Anteil von </w:t>
      </w:r>
      <w:r w:rsidRPr="00D6174E">
        <w:rPr>
          <w:rFonts w:ascii="Verdana" w:hAnsi="Verdana" w:cs="Cambria"/>
          <w:i/>
          <w:iCs/>
          <w:sz w:val="20"/>
          <w:szCs w:val="20"/>
        </w:rPr>
        <w:t xml:space="preserve">c </w:t>
      </w:r>
      <w:r w:rsidRPr="00D6174E">
        <w:rPr>
          <w:rFonts w:ascii="Verdana" w:hAnsi="Verdana"/>
          <w:sz w:val="20"/>
          <w:szCs w:val="20"/>
        </w:rPr>
        <w:t xml:space="preserve">und sinkt der von </w:t>
      </w:r>
      <w:r w:rsidRPr="00D6174E">
        <w:rPr>
          <w:rFonts w:ascii="Verdana" w:hAnsi="Verdana" w:cs="Cambria"/>
          <w:i/>
          <w:iCs/>
          <w:sz w:val="20"/>
          <w:szCs w:val="20"/>
        </w:rPr>
        <w:t xml:space="preserve">v </w:t>
      </w:r>
      <w:r w:rsidRPr="00D6174E">
        <w:rPr>
          <w:rFonts w:ascii="Verdana" w:hAnsi="Verdana"/>
          <w:sz w:val="20"/>
          <w:szCs w:val="20"/>
        </w:rPr>
        <w:t xml:space="preserve">am Gesamtkapital (‚mehr Maschinen, weniger Arbeiter‘) </w:t>
      </w:r>
    </w:p>
    <w:p w:rsidR="00D6174E" w:rsidRPr="00D6174E" w:rsidRDefault="00D6174E" w:rsidP="00D6174E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D6174E">
        <w:rPr>
          <w:rFonts w:ascii="Verdana" w:hAnsi="Verdana"/>
          <w:sz w:val="20"/>
          <w:szCs w:val="20"/>
        </w:rPr>
        <w:t>Exploitationsgrad</w:t>
      </w:r>
      <w:proofErr w:type="spellEnd"/>
      <w:r w:rsidRPr="00D6174E">
        <w:rPr>
          <w:rFonts w:ascii="Verdana" w:hAnsi="Verdana"/>
          <w:sz w:val="20"/>
          <w:szCs w:val="20"/>
        </w:rPr>
        <w:t xml:space="preserve"> </w:t>
      </w:r>
      <w:r w:rsidRPr="00D6174E">
        <w:rPr>
          <w:rFonts w:ascii="Verdana" w:hAnsi="Verdana" w:cs="Cambria"/>
          <w:sz w:val="20"/>
          <w:szCs w:val="20"/>
        </w:rPr>
        <w:t xml:space="preserve">m/v </w:t>
      </w:r>
      <w:r w:rsidRPr="00D6174E">
        <w:rPr>
          <w:rFonts w:ascii="Verdana" w:hAnsi="Verdana"/>
          <w:sz w:val="20"/>
          <w:szCs w:val="20"/>
        </w:rPr>
        <w:t xml:space="preserve">kann nur begrenzt steigen, immer weniger Mehrwert je eingesetztem Gesamtkapital: Folglich sinkt die Profitrate (tendenziell), obgleich sich die Profite absolut weiter ausweiten </w:t>
      </w:r>
    </w:p>
    <w:p w:rsidR="00D30BA1" w:rsidRDefault="00CB5D85" w:rsidP="00D30BA1">
      <w:pPr>
        <w:pStyle w:val="KeinLeerraum"/>
        <w:rPr>
          <w:rFonts w:ascii="Verdana" w:hAnsi="Verdana"/>
          <w:sz w:val="20"/>
          <w:szCs w:val="20"/>
        </w:rPr>
      </w:pPr>
      <w:r w:rsidRPr="00D6174E">
        <w:rPr>
          <w:rFonts w:ascii="Verdana" w:hAnsi="Verdana"/>
          <w:sz w:val="20"/>
          <w:szCs w:val="20"/>
        </w:rPr>
        <w:t>(</w:t>
      </w:r>
      <w:r w:rsidRPr="00D6174E">
        <w:rPr>
          <w:rFonts w:ascii="Verdana" w:hAnsi="Verdana"/>
          <w:i/>
          <w:iCs/>
          <w:sz w:val="20"/>
          <w:szCs w:val="20"/>
        </w:rPr>
        <w:t>gegen Ricardo: Profitrate fällt wegen, nicht trotz des technischen Fortschritts</w:t>
      </w:r>
      <w:r w:rsidRPr="00D6174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D30BA1" w:rsidRDefault="00D30BA1" w:rsidP="00D30BA1">
      <w:pPr>
        <w:pStyle w:val="KeinLeerraum"/>
        <w:rPr>
          <w:rFonts w:ascii="Verdana" w:hAnsi="Verdana"/>
          <w:sz w:val="20"/>
          <w:szCs w:val="20"/>
        </w:rPr>
      </w:pPr>
    </w:p>
    <w:p w:rsidR="00D6174E" w:rsidRPr="00D30BA1" w:rsidRDefault="00D6174E" w:rsidP="00D30BA1">
      <w:pPr>
        <w:pStyle w:val="KeinLeerraum"/>
        <w:rPr>
          <w:rFonts w:ascii="Verdana" w:hAnsi="Verdana"/>
          <w:b/>
          <w:sz w:val="20"/>
          <w:szCs w:val="20"/>
        </w:rPr>
      </w:pPr>
      <w:r w:rsidRPr="00D30BA1">
        <w:rPr>
          <w:rFonts w:ascii="Verdana" w:hAnsi="Verdana"/>
          <w:b/>
          <w:sz w:val="20"/>
          <w:szCs w:val="20"/>
        </w:rPr>
        <w:t xml:space="preserve">Innere Widersprüche des Kapitalismus nach Marx/Engels </w:t>
      </w:r>
    </w:p>
    <w:p w:rsidR="00D6174E" w:rsidRPr="00D30BA1" w:rsidRDefault="00D30BA1" w:rsidP="00D30BA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="00D6174E" w:rsidRPr="00D30BA1">
        <w:rPr>
          <w:rFonts w:ascii="Verdana" w:hAnsi="Verdana"/>
          <w:sz w:val="20"/>
          <w:szCs w:val="20"/>
        </w:rPr>
        <w:t>apitalismus basiert auf Privateigentum, beseitigt es aber schrittweise (Expropriation der Bauern, Handwerker, etc.,</w:t>
      </w:r>
      <w:r>
        <w:rPr>
          <w:rFonts w:ascii="Verdana" w:hAnsi="Verdana"/>
          <w:sz w:val="20"/>
          <w:szCs w:val="20"/>
        </w:rPr>
        <w:t xml:space="preserve"> sogar der Kapitalisten selbst).</w:t>
      </w:r>
    </w:p>
    <w:p w:rsidR="00D6174E" w:rsidRPr="00D30BA1" w:rsidRDefault="00D30BA1" w:rsidP="00D30BA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6174E" w:rsidRPr="00D30BA1">
        <w:rPr>
          <w:rFonts w:ascii="Verdana" w:hAnsi="Verdana"/>
          <w:sz w:val="20"/>
          <w:szCs w:val="20"/>
        </w:rPr>
        <w:t>Kapitalismus benötigt freie Marktallokation, aber die Konzentration des Kapit</w:t>
      </w:r>
      <w:r>
        <w:rPr>
          <w:rFonts w:ascii="Verdana" w:hAnsi="Verdana"/>
          <w:sz w:val="20"/>
          <w:szCs w:val="20"/>
        </w:rPr>
        <w:t>als beseitigt diese schließlich.</w:t>
      </w:r>
    </w:p>
    <w:p w:rsidR="00D6174E" w:rsidRPr="00D30BA1" w:rsidRDefault="00D30BA1" w:rsidP="00D30BA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6174E" w:rsidRPr="00D30BA1">
        <w:rPr>
          <w:rFonts w:ascii="Verdana" w:hAnsi="Verdana"/>
          <w:sz w:val="20"/>
          <w:szCs w:val="20"/>
        </w:rPr>
        <w:t>Kapitalismus ist auf Ausbeutung von Arbeitern angewiesen, setzt sie über Rationalisierung aber mehr</w:t>
      </w:r>
      <w:r>
        <w:rPr>
          <w:rFonts w:ascii="Verdana" w:hAnsi="Verdana"/>
          <w:sz w:val="20"/>
          <w:szCs w:val="20"/>
        </w:rPr>
        <w:t xml:space="preserve"> und mehr frei („Reservearmee“).</w:t>
      </w:r>
    </w:p>
    <w:p w:rsidR="00D6174E" w:rsidRDefault="00D30BA1" w:rsidP="00D30BA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6174E" w:rsidRPr="00D30BA1">
        <w:rPr>
          <w:rFonts w:ascii="Verdana" w:hAnsi="Verdana"/>
          <w:sz w:val="20"/>
          <w:szCs w:val="20"/>
        </w:rPr>
        <w:t>Das Streben nach Profitmaximierung führt die Profitrate gegen null -&gt; An diesen inneren Widersprüchen muss der Kapitalismus zugrunde geh</w:t>
      </w:r>
      <w:r w:rsidR="00FC0B35">
        <w:rPr>
          <w:rFonts w:ascii="Verdana" w:hAnsi="Verdana"/>
          <w:sz w:val="20"/>
          <w:szCs w:val="20"/>
        </w:rPr>
        <w:t>en.</w:t>
      </w:r>
    </w:p>
    <w:p w:rsidR="00FC0B35" w:rsidRDefault="00FC0B35" w:rsidP="00D30BA1">
      <w:pPr>
        <w:pStyle w:val="KeinLeerraum"/>
        <w:rPr>
          <w:rFonts w:ascii="Verdana" w:hAnsi="Verdana"/>
          <w:sz w:val="20"/>
          <w:szCs w:val="20"/>
        </w:rPr>
      </w:pP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b/>
          <w:sz w:val="32"/>
          <w:szCs w:val="32"/>
          <w:u w:val="single"/>
        </w:rPr>
      </w:pPr>
      <w:bookmarkStart w:id="0" w:name="_GoBack"/>
      <w:r w:rsidRPr="00FC0B35">
        <w:rPr>
          <w:rFonts w:ascii="Verdana" w:hAnsi="Verdana"/>
          <w:b/>
          <w:sz w:val="32"/>
          <w:szCs w:val="32"/>
          <w:u w:val="single"/>
        </w:rPr>
        <w:t>Selbsttest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b/>
          <w:sz w:val="20"/>
          <w:szCs w:val="20"/>
        </w:rPr>
        <w:t>Verständnisfragen</w:t>
      </w:r>
      <w:r w:rsidRPr="00FC0B35">
        <w:rPr>
          <w:rFonts w:ascii="Verdana" w:hAnsi="Verdana"/>
          <w:sz w:val="20"/>
          <w:szCs w:val="20"/>
        </w:rPr>
        <w:t xml:space="preserve">: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 xml:space="preserve">Wie bestimmt sich nach Ricardo die Höhe der Grundrente, wie entwickelt sich der Profit des Pächters?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 xml:space="preserve">Können Sie die Anwendung des Marginalprinzips bei </w:t>
      </w:r>
      <w:proofErr w:type="spellStart"/>
      <w:r w:rsidRPr="00FC0B35">
        <w:rPr>
          <w:rFonts w:ascii="Verdana" w:hAnsi="Verdana"/>
          <w:sz w:val="20"/>
          <w:szCs w:val="20"/>
        </w:rPr>
        <w:t>Thünen</w:t>
      </w:r>
      <w:proofErr w:type="spellEnd"/>
      <w:r w:rsidRPr="00FC0B35">
        <w:rPr>
          <w:rFonts w:ascii="Verdana" w:hAnsi="Verdana"/>
          <w:sz w:val="20"/>
          <w:szCs w:val="20"/>
        </w:rPr>
        <w:t xml:space="preserve"> erläutern?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 xml:space="preserve">Wie verändert sich die Organisation des Wirtschaftens in der Industrialisierung?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 xml:space="preserve">Was ist nach Marx/Engels der Mechanismus geschichtlicher Entwicklung?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 xml:space="preserve">Was sind nach Marx die Gesetzmäßigkeiten und Widersprüche des Kapitalismus?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sz w:val="20"/>
          <w:szCs w:val="20"/>
        </w:rPr>
        <w:t>Erläutern Sie das Gesetz vom ten</w:t>
      </w:r>
      <w:r>
        <w:rPr>
          <w:rFonts w:ascii="Verdana" w:hAnsi="Verdana"/>
          <w:sz w:val="20"/>
          <w:szCs w:val="20"/>
        </w:rPr>
        <w:t>denziellen Fall der Profitrate.</w:t>
      </w:r>
      <w:r>
        <w:rPr>
          <w:rFonts w:ascii="Verdana" w:hAnsi="Verdana"/>
          <w:sz w:val="20"/>
          <w:szCs w:val="20"/>
        </w:rPr>
        <w:br/>
      </w:r>
      <w:r w:rsidRPr="00FC0B35">
        <w:rPr>
          <w:rFonts w:ascii="Verdana" w:hAnsi="Verdana"/>
          <w:b/>
          <w:sz w:val="20"/>
          <w:szCs w:val="20"/>
        </w:rPr>
        <w:t>Begriffe, Konzepte</w:t>
      </w:r>
      <w:r w:rsidRPr="00FC0B35">
        <w:rPr>
          <w:rFonts w:ascii="Verdana" w:hAnsi="Verdana"/>
          <w:sz w:val="20"/>
          <w:szCs w:val="20"/>
        </w:rPr>
        <w:t xml:space="preserve">: </w:t>
      </w:r>
    </w:p>
    <w:p w:rsidR="00FC0B35" w:rsidRPr="00FC0B35" w:rsidRDefault="00FC0B35" w:rsidP="00FC0B35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FC0B35">
        <w:rPr>
          <w:rFonts w:ascii="Verdana" w:hAnsi="Verdana"/>
          <w:i/>
          <w:iCs/>
          <w:sz w:val="20"/>
          <w:szCs w:val="20"/>
        </w:rPr>
        <w:t xml:space="preserve">Sind Ihnen die folgenden Begriffe und Konzepte geläufig? </w:t>
      </w:r>
      <w:r w:rsidRPr="00FC0B35">
        <w:rPr>
          <w:rFonts w:ascii="Verdana" w:hAnsi="Verdana"/>
          <w:sz w:val="20"/>
          <w:szCs w:val="20"/>
        </w:rPr>
        <w:t xml:space="preserve">Grundrente, Grenzproduktivität, demografischer Übergang, Agrarrevolution, Industrialisierung, Idealismus </w:t>
      </w:r>
      <w:proofErr w:type="spellStart"/>
      <w:r w:rsidRPr="00FC0B35">
        <w:rPr>
          <w:rFonts w:ascii="Verdana" w:hAnsi="Verdana"/>
          <w:sz w:val="20"/>
          <w:szCs w:val="20"/>
        </w:rPr>
        <w:t>vs</w:t>
      </w:r>
      <w:proofErr w:type="spellEnd"/>
      <w:r w:rsidRPr="00FC0B35">
        <w:rPr>
          <w:rFonts w:ascii="Verdana" w:hAnsi="Verdana"/>
          <w:sz w:val="20"/>
          <w:szCs w:val="20"/>
        </w:rPr>
        <w:t xml:space="preserve"> Materialismus, Dialektik, Teleologie </w:t>
      </w:r>
      <w:proofErr w:type="spellStart"/>
      <w:r w:rsidRPr="00FC0B35">
        <w:rPr>
          <w:rFonts w:ascii="Verdana" w:hAnsi="Verdana"/>
          <w:sz w:val="20"/>
          <w:szCs w:val="20"/>
        </w:rPr>
        <w:t>vs</w:t>
      </w:r>
      <w:proofErr w:type="spellEnd"/>
      <w:r w:rsidRPr="00FC0B35">
        <w:rPr>
          <w:rFonts w:ascii="Verdana" w:hAnsi="Verdana"/>
          <w:sz w:val="20"/>
          <w:szCs w:val="20"/>
        </w:rPr>
        <w:t xml:space="preserve"> Kausalität, kapitalistische Produktionsverhältnisse, Reservearmee, Mehrwert, variables </w:t>
      </w:r>
      <w:proofErr w:type="spellStart"/>
      <w:r w:rsidRPr="00FC0B35">
        <w:rPr>
          <w:rFonts w:ascii="Verdana" w:hAnsi="Verdana"/>
          <w:sz w:val="20"/>
          <w:szCs w:val="20"/>
        </w:rPr>
        <w:t>vs</w:t>
      </w:r>
      <w:proofErr w:type="spellEnd"/>
      <w:r w:rsidRPr="00FC0B35">
        <w:rPr>
          <w:rFonts w:ascii="Verdana" w:hAnsi="Verdana"/>
          <w:sz w:val="20"/>
          <w:szCs w:val="20"/>
        </w:rPr>
        <w:t xml:space="preserve"> konstantes Kapital, </w:t>
      </w:r>
      <w:proofErr w:type="spellStart"/>
      <w:r w:rsidRPr="00FC0B35">
        <w:rPr>
          <w:rFonts w:ascii="Verdana" w:hAnsi="Verdana"/>
          <w:sz w:val="20"/>
          <w:szCs w:val="20"/>
        </w:rPr>
        <w:t>Exploitationsgrad</w:t>
      </w:r>
      <w:proofErr w:type="spellEnd"/>
      <w:r w:rsidRPr="00FC0B35">
        <w:rPr>
          <w:rFonts w:ascii="Verdana" w:hAnsi="Verdana"/>
          <w:sz w:val="20"/>
          <w:szCs w:val="20"/>
        </w:rPr>
        <w:t xml:space="preserve">, Profitrate. </w:t>
      </w:r>
    </w:p>
    <w:bookmarkEnd w:id="0"/>
    <w:p w:rsidR="00FC0B35" w:rsidRPr="00D30BA1" w:rsidRDefault="00FC0B35" w:rsidP="00D30BA1">
      <w:pPr>
        <w:pStyle w:val="KeinLeerraum"/>
        <w:rPr>
          <w:rFonts w:ascii="Verdana" w:hAnsi="Verdana"/>
          <w:sz w:val="20"/>
          <w:szCs w:val="20"/>
        </w:rPr>
      </w:pPr>
    </w:p>
    <w:p w:rsidR="00D6174E" w:rsidRDefault="00D6174E" w:rsidP="00C67E95">
      <w:pPr>
        <w:pStyle w:val="KeinLeerraum"/>
        <w:rPr>
          <w:rFonts w:ascii="Verdana" w:hAnsi="Verdana"/>
          <w:sz w:val="20"/>
          <w:szCs w:val="20"/>
        </w:rPr>
      </w:pPr>
    </w:p>
    <w:p w:rsidR="00D6174E" w:rsidRDefault="00D6174E" w:rsidP="00C67E95">
      <w:pPr>
        <w:pStyle w:val="KeinLeerraum"/>
        <w:rPr>
          <w:rFonts w:ascii="Verdana" w:hAnsi="Verdana"/>
          <w:sz w:val="20"/>
          <w:szCs w:val="20"/>
        </w:rPr>
      </w:pPr>
    </w:p>
    <w:p w:rsidR="00D6174E" w:rsidRDefault="00D6174E" w:rsidP="00C67E95">
      <w:pPr>
        <w:pStyle w:val="KeinLeerraum"/>
        <w:rPr>
          <w:rFonts w:ascii="Verdana" w:hAnsi="Verdana"/>
          <w:sz w:val="20"/>
          <w:szCs w:val="20"/>
        </w:rPr>
      </w:pPr>
    </w:p>
    <w:p w:rsidR="00D6174E" w:rsidRPr="00D91167" w:rsidRDefault="00D6174E" w:rsidP="00C67E95">
      <w:pPr>
        <w:pStyle w:val="KeinLeerraum"/>
        <w:rPr>
          <w:rFonts w:ascii="Verdana" w:hAnsi="Verdana"/>
          <w:sz w:val="20"/>
          <w:szCs w:val="20"/>
        </w:rPr>
      </w:pPr>
    </w:p>
    <w:sectPr w:rsidR="00D6174E" w:rsidRPr="00D91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4DA26F"/>
    <w:multiLevelType w:val="hybridMultilevel"/>
    <w:tmpl w:val="958A0C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0D539A"/>
    <w:multiLevelType w:val="hybridMultilevel"/>
    <w:tmpl w:val="EF07C4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B4A9ED"/>
    <w:multiLevelType w:val="hybridMultilevel"/>
    <w:tmpl w:val="E300E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F226D0"/>
    <w:multiLevelType w:val="hybridMultilevel"/>
    <w:tmpl w:val="BCFE0E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9776A9"/>
    <w:multiLevelType w:val="hybridMultilevel"/>
    <w:tmpl w:val="079EE7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E3457F"/>
    <w:multiLevelType w:val="hybridMultilevel"/>
    <w:tmpl w:val="E0C23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5558F6"/>
    <w:multiLevelType w:val="hybridMultilevel"/>
    <w:tmpl w:val="995FE4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CD96F3"/>
    <w:multiLevelType w:val="hybridMultilevel"/>
    <w:tmpl w:val="72A0A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6CE98B"/>
    <w:multiLevelType w:val="hybridMultilevel"/>
    <w:tmpl w:val="1F0CF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7FD1F1"/>
    <w:multiLevelType w:val="hybridMultilevel"/>
    <w:tmpl w:val="2D155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21A59EE"/>
    <w:multiLevelType w:val="hybridMultilevel"/>
    <w:tmpl w:val="44ACFD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2FE19A"/>
    <w:multiLevelType w:val="hybridMultilevel"/>
    <w:tmpl w:val="9B9F4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661F08"/>
    <w:multiLevelType w:val="hybridMultilevel"/>
    <w:tmpl w:val="88A86F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DBA7998"/>
    <w:multiLevelType w:val="hybridMultilevel"/>
    <w:tmpl w:val="2374CB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613C64"/>
    <w:multiLevelType w:val="hybridMultilevel"/>
    <w:tmpl w:val="9F1677C0"/>
    <w:lvl w:ilvl="0" w:tplc="FE8CD1F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7B8C5"/>
    <w:multiLevelType w:val="hybridMultilevel"/>
    <w:tmpl w:val="3A07D5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D96A13"/>
    <w:multiLevelType w:val="hybridMultilevel"/>
    <w:tmpl w:val="ACC06E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2E5EC6"/>
    <w:multiLevelType w:val="hybridMultilevel"/>
    <w:tmpl w:val="476A383A"/>
    <w:lvl w:ilvl="0" w:tplc="145E98E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B2F02"/>
    <w:multiLevelType w:val="hybridMultilevel"/>
    <w:tmpl w:val="D42E7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207C7ED"/>
    <w:multiLevelType w:val="hybridMultilevel"/>
    <w:tmpl w:val="A4C38B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C237736"/>
    <w:multiLevelType w:val="hybridMultilevel"/>
    <w:tmpl w:val="062999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5F2CF9C"/>
    <w:multiLevelType w:val="hybridMultilevel"/>
    <w:tmpl w:val="A97C3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5A26D1"/>
    <w:multiLevelType w:val="hybridMultilevel"/>
    <w:tmpl w:val="489AC9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34E44E"/>
    <w:multiLevelType w:val="hybridMultilevel"/>
    <w:tmpl w:val="28CBA2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625B9F"/>
    <w:multiLevelType w:val="hybridMultilevel"/>
    <w:tmpl w:val="38298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11"/>
  </w:num>
  <w:num w:numId="5">
    <w:abstractNumId w:val="18"/>
  </w:num>
  <w:num w:numId="6">
    <w:abstractNumId w:val="21"/>
  </w:num>
  <w:num w:numId="7">
    <w:abstractNumId w:val="2"/>
  </w:num>
  <w:num w:numId="8">
    <w:abstractNumId w:val="23"/>
  </w:num>
  <w:num w:numId="9">
    <w:abstractNumId w:val="13"/>
  </w:num>
  <w:num w:numId="10">
    <w:abstractNumId w:val="1"/>
  </w:num>
  <w:num w:numId="11">
    <w:abstractNumId w:val="15"/>
  </w:num>
  <w:num w:numId="12">
    <w:abstractNumId w:val="9"/>
  </w:num>
  <w:num w:numId="13">
    <w:abstractNumId w:val="5"/>
  </w:num>
  <w:num w:numId="14">
    <w:abstractNumId w:val="12"/>
  </w:num>
  <w:num w:numId="15">
    <w:abstractNumId w:val="14"/>
  </w:num>
  <w:num w:numId="16">
    <w:abstractNumId w:val="20"/>
  </w:num>
  <w:num w:numId="17">
    <w:abstractNumId w:val="10"/>
  </w:num>
  <w:num w:numId="18">
    <w:abstractNumId w:val="0"/>
  </w:num>
  <w:num w:numId="19">
    <w:abstractNumId w:val="3"/>
  </w:num>
  <w:num w:numId="20">
    <w:abstractNumId w:val="4"/>
  </w:num>
  <w:num w:numId="21">
    <w:abstractNumId w:val="19"/>
  </w:num>
  <w:num w:numId="22">
    <w:abstractNumId w:val="8"/>
  </w:num>
  <w:num w:numId="23">
    <w:abstractNumId w:val="2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DD"/>
    <w:rsid w:val="000F1153"/>
    <w:rsid w:val="00207BDD"/>
    <w:rsid w:val="003058D5"/>
    <w:rsid w:val="006442EA"/>
    <w:rsid w:val="00657860"/>
    <w:rsid w:val="00675FFD"/>
    <w:rsid w:val="0092693C"/>
    <w:rsid w:val="009E0162"/>
    <w:rsid w:val="00B508D4"/>
    <w:rsid w:val="00C67E95"/>
    <w:rsid w:val="00CB5D85"/>
    <w:rsid w:val="00CC1991"/>
    <w:rsid w:val="00D30BA1"/>
    <w:rsid w:val="00D6174E"/>
    <w:rsid w:val="00D91167"/>
    <w:rsid w:val="00E540ED"/>
    <w:rsid w:val="00F00713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FEC8-21BC-47A0-8AE1-1F34B62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7BDD"/>
    <w:pPr>
      <w:spacing w:after="0" w:line="240" w:lineRule="auto"/>
    </w:pPr>
  </w:style>
  <w:style w:type="paragraph" w:customStyle="1" w:styleId="Default">
    <w:name w:val="Default"/>
    <w:rsid w:val="00CC1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F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F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58</cp:revision>
  <dcterms:created xsi:type="dcterms:W3CDTF">2018-03-13T15:09:00Z</dcterms:created>
  <dcterms:modified xsi:type="dcterms:W3CDTF">2018-03-14T23:56:00Z</dcterms:modified>
</cp:coreProperties>
</file>