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91" w:rsidRPr="00DC2E91" w:rsidRDefault="00DC2E91" w:rsidP="00DC2E91">
      <w:pPr>
        <w:spacing w:after="0" w:line="525" w:lineRule="atLeast"/>
        <w:outlineLvl w:val="0"/>
        <w:rPr>
          <w:rFonts w:ascii="Helvetica" w:eastAsia="Times New Roman" w:hAnsi="Helvetica" w:cs="Helvetica"/>
          <w:b/>
          <w:bCs/>
          <w:color w:val="666666"/>
          <w:kern w:val="36"/>
          <w:sz w:val="38"/>
          <w:szCs w:val="38"/>
          <w:lang w:eastAsia="de-DE"/>
        </w:rPr>
      </w:pPr>
      <w:r w:rsidRPr="00DC2E91">
        <w:rPr>
          <w:rFonts w:ascii="Helvetica" w:eastAsia="Times New Roman" w:hAnsi="Helvetica" w:cs="Helvetica"/>
          <w:b/>
          <w:bCs/>
          <w:color w:val="666666"/>
          <w:kern w:val="36"/>
          <w:sz w:val="38"/>
          <w:szCs w:val="38"/>
          <w:lang w:eastAsia="de-DE"/>
        </w:rPr>
        <w:t>Außenwel</w:t>
      </w:r>
      <w:bookmarkStart w:id="0" w:name="_GoBack"/>
      <w:bookmarkEnd w:id="0"/>
      <w:r w:rsidRPr="00DC2E91">
        <w:rPr>
          <w:rFonts w:ascii="Helvetica" w:eastAsia="Times New Roman" w:hAnsi="Helvetica" w:cs="Helvetica"/>
          <w:b/>
          <w:bCs/>
          <w:color w:val="666666"/>
          <w:kern w:val="36"/>
          <w:sz w:val="38"/>
          <w:szCs w:val="38"/>
          <w:lang w:eastAsia="de-DE"/>
        </w:rPr>
        <w:t>tskeptizismus </w:t>
      </w:r>
    </w:p>
    <w:p w:rsidR="00DC2E91" w:rsidRPr="00DC2E91" w:rsidRDefault="00DC2E91" w:rsidP="00DC2E91">
      <w:pPr>
        <w:spacing w:after="0" w:line="270" w:lineRule="atLeast"/>
        <w:rPr>
          <w:rFonts w:ascii="Arial" w:eastAsia="Times New Roman" w:hAnsi="Arial" w:cs="Arial"/>
          <w:color w:val="666666"/>
          <w:sz w:val="18"/>
          <w:szCs w:val="18"/>
          <w:lang w:eastAsia="de-DE"/>
        </w:rPr>
      </w:pPr>
      <w:r w:rsidRPr="00DC2E91">
        <w:rPr>
          <w:rFonts w:ascii="Verdana" w:eastAsia="Times New Roman" w:hAnsi="Verdana" w:cs="Arial"/>
          <w:b/>
          <w:bCs/>
          <w:color w:val="000000"/>
          <w:sz w:val="20"/>
          <w:szCs w:val="20"/>
          <w:lang w:eastAsia="de-DE"/>
        </w:rPr>
        <w:t>Der Außenwelt</w:t>
      </w:r>
      <w:hyperlink r:id="rId5" w:tooltip="Skeptizismus" w:history="1">
        <w:r w:rsidRPr="00DC2E91">
          <w:rPr>
            <w:rFonts w:ascii="Verdana" w:eastAsia="Times New Roman" w:hAnsi="Verdana" w:cs="Arial"/>
            <w:b/>
            <w:bCs/>
            <w:color w:val="FFC000"/>
            <w:sz w:val="20"/>
            <w:szCs w:val="20"/>
            <w:u w:val="single"/>
            <w:lang w:eastAsia="de-DE"/>
          </w:rPr>
          <w:t>skeptizism</w:t>
        </w:r>
        <w:r w:rsidRPr="00DC2E91">
          <w:rPr>
            <w:rFonts w:ascii="Verdana" w:eastAsia="Times New Roman" w:hAnsi="Verdana" w:cs="Arial"/>
            <w:b/>
            <w:bCs/>
            <w:color w:val="FFBF00"/>
            <w:sz w:val="20"/>
            <w:szCs w:val="20"/>
            <w:u w:val="single"/>
            <w:lang w:eastAsia="de-DE"/>
          </w:rPr>
          <w:t>us</w:t>
        </w:r>
      </w:hyperlink>
      <w:r w:rsidRPr="00DC2E91">
        <w:rPr>
          <w:rFonts w:ascii="Verdana" w:eastAsia="Times New Roman" w:hAnsi="Verdana" w:cs="Arial"/>
          <w:b/>
          <w:bCs/>
          <w:color w:val="666666"/>
          <w:sz w:val="20"/>
          <w:szCs w:val="20"/>
          <w:lang w:eastAsia="de-DE"/>
        </w:rPr>
        <w:t> </w:t>
      </w:r>
      <w:r w:rsidRPr="00DC2E91">
        <w:rPr>
          <w:rFonts w:ascii="Verdana" w:eastAsia="Times New Roman" w:hAnsi="Verdana" w:cs="Arial"/>
          <w:b/>
          <w:bCs/>
          <w:color w:val="000000"/>
          <w:sz w:val="20"/>
          <w:szCs w:val="20"/>
          <w:lang w:eastAsia="de-DE"/>
        </w:rPr>
        <w:t>zweifelt</w:t>
      </w:r>
      <w:r w:rsidRPr="00DC2E91">
        <w:rPr>
          <w:rFonts w:ascii="Verdana" w:eastAsia="Times New Roman" w:hAnsi="Verdana" w:cs="Arial"/>
          <w:color w:val="000000"/>
          <w:sz w:val="20"/>
          <w:szCs w:val="20"/>
          <w:lang w:eastAsia="de-DE"/>
        </w:rPr>
        <w:t>:</w:t>
      </w:r>
    </w:p>
    <w:p w:rsidR="00DC2E91" w:rsidRPr="00DC2E91" w:rsidRDefault="00DC2E91" w:rsidP="00DC2E91">
      <w:pPr>
        <w:spacing w:after="0" w:line="270" w:lineRule="atLeast"/>
        <w:ind w:left="786" w:hanging="360"/>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t>(1)</w:t>
      </w:r>
      <w:r w:rsidRPr="00DC2E91">
        <w:rPr>
          <w:rFonts w:ascii="Times New Roman" w:eastAsia="Times New Roman" w:hAnsi="Times New Roman" w:cs="Times New Roman"/>
          <w:color w:val="000000"/>
          <w:sz w:val="15"/>
          <w:szCs w:val="15"/>
          <w:lang w:eastAsia="de-DE"/>
        </w:rPr>
        <w:t>  </w:t>
      </w:r>
      <w:hyperlink r:id="rId6" w:tooltip="Erkenntnistheorie" w:history="1">
        <w:r w:rsidRPr="00DC2E91">
          <w:rPr>
            <w:rFonts w:ascii="Verdana" w:eastAsia="Times New Roman" w:hAnsi="Verdana" w:cs="Arial"/>
            <w:i/>
            <w:iCs/>
            <w:color w:val="FFBF00"/>
            <w:sz w:val="20"/>
            <w:szCs w:val="20"/>
            <w:u w:val="single"/>
            <w:lang w:eastAsia="de-DE"/>
          </w:rPr>
          <w:t>epistemologische</w:t>
        </w:r>
      </w:hyperlink>
      <w:r w:rsidRPr="00DC2E91">
        <w:rPr>
          <w:rFonts w:ascii="Verdana" w:eastAsia="Times New Roman" w:hAnsi="Verdana" w:cs="Arial"/>
          <w:i/>
          <w:iCs/>
          <w:color w:val="000000"/>
          <w:sz w:val="20"/>
          <w:szCs w:val="20"/>
          <w:lang w:eastAsia="de-DE"/>
        </w:rPr>
        <w:t> These:</w:t>
      </w:r>
      <w:r w:rsidRPr="00DC2E91">
        <w:rPr>
          <w:rFonts w:ascii="Arial" w:eastAsia="Times New Roman" w:hAnsi="Arial" w:cs="Arial"/>
          <w:color w:val="000000"/>
          <w:sz w:val="18"/>
          <w:szCs w:val="18"/>
          <w:lang w:eastAsia="de-DE"/>
        </w:rPr>
        <w:t> </w:t>
      </w:r>
      <w:r w:rsidRPr="00DC2E91">
        <w:rPr>
          <w:rFonts w:ascii="Verdana" w:eastAsia="Times New Roman" w:hAnsi="Verdana" w:cs="Arial"/>
          <w:b/>
          <w:bCs/>
          <w:color w:val="000000"/>
          <w:sz w:val="20"/>
          <w:szCs w:val="20"/>
          <w:lang w:eastAsia="de-DE"/>
        </w:rPr>
        <w:t>an der Erkennbarkeit der Außenwelt</w:t>
      </w:r>
      <w:r w:rsidRPr="00DC2E91">
        <w:rPr>
          <w:rFonts w:ascii="Verdana" w:eastAsia="Times New Roman" w:hAnsi="Verdana" w:cs="Arial"/>
          <w:color w:val="000000"/>
          <w:sz w:val="20"/>
          <w:szCs w:val="20"/>
          <w:lang w:eastAsia="de-DE"/>
        </w:rPr>
        <w:t>, oder</w:t>
      </w:r>
    </w:p>
    <w:p w:rsidR="00DC2E91" w:rsidRPr="00DC2E91" w:rsidRDefault="00DC2E91" w:rsidP="00DC2E91">
      <w:pPr>
        <w:spacing w:after="0" w:line="270" w:lineRule="atLeast"/>
        <w:ind w:left="786" w:hanging="360"/>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t>(2)</w:t>
      </w:r>
      <w:r w:rsidRPr="00DC2E91">
        <w:rPr>
          <w:rFonts w:ascii="Times New Roman" w:eastAsia="Times New Roman" w:hAnsi="Times New Roman" w:cs="Times New Roman"/>
          <w:color w:val="000000"/>
          <w:sz w:val="15"/>
          <w:szCs w:val="15"/>
          <w:lang w:eastAsia="de-DE"/>
        </w:rPr>
        <w:t>  </w:t>
      </w:r>
      <w:hyperlink r:id="rId7" w:tooltip="Metaphysik" w:history="1">
        <w:r w:rsidRPr="00DC2E91">
          <w:rPr>
            <w:rFonts w:ascii="Verdana" w:eastAsia="Times New Roman" w:hAnsi="Verdana" w:cs="Arial"/>
            <w:i/>
            <w:iCs/>
            <w:color w:val="FFBF00"/>
            <w:sz w:val="20"/>
            <w:szCs w:val="20"/>
            <w:u w:val="single"/>
            <w:lang w:eastAsia="de-DE"/>
          </w:rPr>
          <w:t>metaphysische</w:t>
        </w:r>
      </w:hyperlink>
      <w:r w:rsidRPr="00DC2E91">
        <w:rPr>
          <w:rFonts w:ascii="Arial" w:eastAsia="Times New Roman" w:hAnsi="Arial" w:cs="Arial"/>
          <w:color w:val="666666"/>
          <w:sz w:val="18"/>
          <w:szCs w:val="18"/>
          <w:lang w:eastAsia="de-DE"/>
        </w:rPr>
        <w:t> </w:t>
      </w:r>
      <w:r w:rsidRPr="00DC2E91">
        <w:rPr>
          <w:rFonts w:ascii="Verdana" w:eastAsia="Times New Roman" w:hAnsi="Verdana" w:cs="Arial"/>
          <w:i/>
          <w:iCs/>
          <w:color w:val="000000"/>
          <w:sz w:val="20"/>
          <w:szCs w:val="20"/>
          <w:lang w:eastAsia="de-DE"/>
        </w:rPr>
        <w:t>These</w:t>
      </w:r>
      <w:r w:rsidRPr="00DC2E91">
        <w:rPr>
          <w:rFonts w:ascii="Verdana" w:eastAsia="Times New Roman" w:hAnsi="Verdana" w:cs="Arial"/>
          <w:color w:val="000000"/>
          <w:sz w:val="20"/>
          <w:szCs w:val="20"/>
          <w:lang w:eastAsia="de-DE"/>
        </w:rPr>
        <w:t>:</w:t>
      </w:r>
      <w:r w:rsidRPr="00DC2E91">
        <w:rPr>
          <w:rFonts w:ascii="Verdana" w:eastAsia="Times New Roman" w:hAnsi="Verdana" w:cs="Arial"/>
          <w:color w:val="666666"/>
          <w:sz w:val="20"/>
          <w:szCs w:val="20"/>
          <w:lang w:eastAsia="de-DE"/>
        </w:rPr>
        <w:t> </w:t>
      </w:r>
      <w:r w:rsidRPr="00DC2E91">
        <w:rPr>
          <w:rFonts w:ascii="Verdana" w:eastAsia="Times New Roman" w:hAnsi="Verdana" w:cs="Arial"/>
          <w:b/>
          <w:bCs/>
          <w:color w:val="000000"/>
          <w:sz w:val="20"/>
          <w:szCs w:val="20"/>
          <w:lang w:eastAsia="de-DE"/>
        </w:rPr>
        <w:t>an der</w:t>
      </w:r>
      <w:r w:rsidRPr="00DC2E91">
        <w:rPr>
          <w:rFonts w:ascii="Verdana" w:eastAsia="Times New Roman" w:hAnsi="Verdana" w:cs="Arial"/>
          <w:b/>
          <w:bCs/>
          <w:color w:val="666666"/>
          <w:sz w:val="20"/>
          <w:szCs w:val="20"/>
          <w:lang w:eastAsia="de-DE"/>
        </w:rPr>
        <w:t> </w:t>
      </w:r>
      <w:r w:rsidRPr="00DC2E91">
        <w:rPr>
          <w:rFonts w:ascii="Verdana" w:eastAsia="Times New Roman" w:hAnsi="Verdana" w:cs="Arial"/>
          <w:b/>
          <w:bCs/>
          <w:color w:val="FFC000"/>
          <w:sz w:val="20"/>
          <w:szCs w:val="20"/>
          <w:lang w:eastAsia="de-DE"/>
        </w:rPr>
        <w:t>Existenz</w:t>
      </w:r>
      <w:r w:rsidRPr="00DC2E91">
        <w:rPr>
          <w:rFonts w:ascii="Verdana" w:eastAsia="Times New Roman" w:hAnsi="Verdana" w:cs="Arial"/>
          <w:b/>
          <w:bCs/>
          <w:color w:val="666666"/>
          <w:sz w:val="20"/>
          <w:szCs w:val="20"/>
          <w:lang w:eastAsia="de-DE"/>
        </w:rPr>
        <w:t> </w:t>
      </w:r>
      <w:r w:rsidRPr="00DC2E91">
        <w:rPr>
          <w:rFonts w:ascii="Verdana" w:eastAsia="Times New Roman" w:hAnsi="Verdana" w:cs="Arial"/>
          <w:b/>
          <w:bCs/>
          <w:color w:val="000000"/>
          <w:sz w:val="20"/>
          <w:szCs w:val="20"/>
          <w:lang w:eastAsia="de-DE"/>
        </w:rPr>
        <w:t>der Außenwelt</w:t>
      </w:r>
      <w:r w:rsidRPr="00DC2E91">
        <w:rPr>
          <w:rFonts w:ascii="Verdana" w:eastAsia="Times New Roman" w:hAnsi="Verdana" w:cs="Arial"/>
          <w:color w:val="000000"/>
          <w:sz w:val="20"/>
          <w:szCs w:val="20"/>
          <w:lang w:eastAsia="de-DE"/>
        </w:rPr>
        <w:t>.</w:t>
      </w:r>
    </w:p>
    <w:p w:rsidR="00DC2E91" w:rsidRPr="00DC2E91" w:rsidRDefault="00DC2E91" w:rsidP="00DC2E91">
      <w:pPr>
        <w:spacing w:after="0" w:line="270" w:lineRule="atLeast"/>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t>Anders als These (2) besagt These (1) nicht, dass es keine Außenwelt gibt. These (1) hält die Frage nach der Existenz vielmehr offen und bezweifelt stattdessen, dass wir:</w:t>
      </w:r>
    </w:p>
    <w:p w:rsidR="00DC2E91" w:rsidRPr="00DC2E91" w:rsidRDefault="00DC2E91" w:rsidP="00DC2E91">
      <w:pPr>
        <w:spacing w:after="0" w:line="270" w:lineRule="atLeast"/>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t>     (1a) </w:t>
      </w:r>
      <w:r w:rsidRPr="00DC2E91">
        <w:rPr>
          <w:rFonts w:ascii="Verdana" w:eastAsia="Times New Roman" w:hAnsi="Verdana" w:cs="Arial"/>
          <w:i/>
          <w:iCs/>
          <w:color w:val="000000"/>
          <w:sz w:val="20"/>
          <w:szCs w:val="20"/>
          <w:lang w:eastAsia="de-DE"/>
        </w:rPr>
        <w:t>schwache These:</w:t>
      </w:r>
      <w:r w:rsidRPr="00DC2E91">
        <w:rPr>
          <w:rFonts w:ascii="Verdana" w:eastAsia="Times New Roman" w:hAnsi="Verdana" w:cs="Arial"/>
          <w:color w:val="000000"/>
          <w:sz w:val="20"/>
          <w:szCs w:val="20"/>
          <w:lang w:eastAsia="de-DE"/>
        </w:rPr>
        <w:t> etwas über die Außenwelt wissen.</w:t>
      </w:r>
      <w:r w:rsidRPr="00DC2E91">
        <w:rPr>
          <w:rFonts w:ascii="Verdana" w:eastAsia="Times New Roman" w:hAnsi="Verdana" w:cs="Arial"/>
          <w:color w:val="666666"/>
          <w:sz w:val="20"/>
          <w:szCs w:val="20"/>
          <w:lang w:eastAsia="de-DE"/>
        </w:rPr>
        <w:br/>
      </w:r>
      <w:r w:rsidRPr="00DC2E91">
        <w:rPr>
          <w:rFonts w:ascii="Verdana" w:eastAsia="Times New Roman" w:hAnsi="Verdana" w:cs="Arial"/>
          <w:color w:val="000000"/>
          <w:sz w:val="20"/>
          <w:szCs w:val="20"/>
          <w:lang w:eastAsia="de-DE"/>
        </w:rPr>
        <w:t>     (1b) </w:t>
      </w:r>
      <w:r w:rsidRPr="00DC2E91">
        <w:rPr>
          <w:rFonts w:ascii="Verdana" w:eastAsia="Times New Roman" w:hAnsi="Verdana" w:cs="Arial"/>
          <w:i/>
          <w:iCs/>
          <w:color w:val="000000"/>
          <w:sz w:val="20"/>
          <w:szCs w:val="20"/>
          <w:lang w:eastAsia="de-DE"/>
        </w:rPr>
        <w:t>starke These</w:t>
      </w:r>
      <w:r w:rsidRPr="00DC2E91">
        <w:rPr>
          <w:rFonts w:ascii="Verdana" w:eastAsia="Times New Roman" w:hAnsi="Verdana" w:cs="Arial"/>
          <w:color w:val="000000"/>
          <w:sz w:val="20"/>
          <w:szCs w:val="20"/>
          <w:lang w:eastAsia="de-DE"/>
        </w:rPr>
        <w:t>: etwas über die Außenwelt wissen </w:t>
      </w:r>
      <w:r w:rsidRPr="00DC2E91">
        <w:rPr>
          <w:rFonts w:ascii="Verdana" w:eastAsia="Times New Roman" w:hAnsi="Verdana" w:cs="Arial"/>
          <w:i/>
          <w:iCs/>
          <w:color w:val="000000"/>
          <w:sz w:val="20"/>
          <w:szCs w:val="20"/>
          <w:lang w:eastAsia="de-DE"/>
        </w:rPr>
        <w:t>können</w:t>
      </w:r>
      <w:r w:rsidRPr="00DC2E91">
        <w:rPr>
          <w:rFonts w:ascii="Verdana" w:eastAsia="Times New Roman" w:hAnsi="Verdana" w:cs="Arial"/>
          <w:color w:val="000000"/>
          <w:sz w:val="20"/>
          <w:szCs w:val="20"/>
          <w:lang w:eastAsia="de-DE"/>
        </w:rPr>
        <w:t>.</w:t>
      </w:r>
    </w:p>
    <w:p w:rsidR="00DC2E91" w:rsidRPr="00DC2E91" w:rsidRDefault="00DC2E91" w:rsidP="00DC2E91">
      <w:pPr>
        <w:spacing w:after="0" w:line="270" w:lineRule="atLeast"/>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t>Entsprechend lässt sich auch These (2) ausdifferenzieren: </w:t>
      </w:r>
    </w:p>
    <w:p w:rsidR="00DC2E91" w:rsidRPr="00DC2E91" w:rsidRDefault="00DC2E91" w:rsidP="00DC2E91">
      <w:pPr>
        <w:spacing w:after="0" w:line="270" w:lineRule="atLeast"/>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t>    (2a) </w:t>
      </w:r>
      <w:r w:rsidRPr="00DC2E91">
        <w:rPr>
          <w:rFonts w:ascii="Verdana" w:eastAsia="Times New Roman" w:hAnsi="Verdana" w:cs="Arial"/>
          <w:i/>
          <w:iCs/>
          <w:color w:val="000000"/>
          <w:sz w:val="20"/>
          <w:szCs w:val="20"/>
          <w:lang w:eastAsia="de-DE"/>
        </w:rPr>
        <w:t>schwache These</w:t>
      </w:r>
      <w:r w:rsidRPr="00DC2E91">
        <w:rPr>
          <w:rFonts w:ascii="Verdana" w:eastAsia="Times New Roman" w:hAnsi="Verdana" w:cs="Arial"/>
          <w:color w:val="000000"/>
          <w:sz w:val="20"/>
          <w:szCs w:val="20"/>
          <w:lang w:eastAsia="de-DE"/>
        </w:rPr>
        <w:t>: die Existenz der Außenwelt wird angezweifelt.</w:t>
      </w:r>
      <w:r w:rsidRPr="00DC2E91">
        <w:rPr>
          <w:rFonts w:ascii="Verdana" w:eastAsia="Times New Roman" w:hAnsi="Verdana" w:cs="Arial"/>
          <w:color w:val="666666"/>
          <w:sz w:val="20"/>
          <w:szCs w:val="20"/>
          <w:lang w:eastAsia="de-DE"/>
        </w:rPr>
        <w:br/>
      </w:r>
      <w:r w:rsidRPr="00DC2E91">
        <w:rPr>
          <w:rFonts w:ascii="Verdana" w:eastAsia="Times New Roman" w:hAnsi="Verdana" w:cs="Arial"/>
          <w:color w:val="000000"/>
          <w:sz w:val="20"/>
          <w:szCs w:val="20"/>
          <w:lang w:eastAsia="de-DE"/>
        </w:rPr>
        <w:t>    (2b) </w:t>
      </w:r>
      <w:r w:rsidRPr="00DC2E91">
        <w:rPr>
          <w:rFonts w:ascii="Verdana" w:eastAsia="Times New Roman" w:hAnsi="Verdana" w:cs="Arial"/>
          <w:i/>
          <w:iCs/>
          <w:color w:val="000000"/>
          <w:sz w:val="20"/>
          <w:szCs w:val="20"/>
          <w:lang w:eastAsia="de-DE"/>
        </w:rPr>
        <w:t>starke These</w:t>
      </w:r>
      <w:r w:rsidRPr="00DC2E91">
        <w:rPr>
          <w:rFonts w:ascii="Verdana" w:eastAsia="Times New Roman" w:hAnsi="Verdana" w:cs="Arial"/>
          <w:color w:val="000000"/>
          <w:sz w:val="20"/>
          <w:szCs w:val="20"/>
          <w:lang w:eastAsia="de-DE"/>
        </w:rPr>
        <w:t>: die Existenz der Außenwelt wird verneint.</w:t>
      </w:r>
    </w:p>
    <w:p w:rsidR="00DC2E91" w:rsidRPr="00DC2E91" w:rsidRDefault="00DC2E91" w:rsidP="00DC2E91">
      <w:pPr>
        <w:spacing w:after="0" w:line="240" w:lineRule="auto"/>
        <w:rPr>
          <w:rFonts w:ascii="Arial" w:eastAsia="Times New Roman" w:hAnsi="Arial" w:cs="Arial"/>
          <w:color w:val="666666"/>
          <w:sz w:val="18"/>
          <w:szCs w:val="18"/>
          <w:lang w:eastAsia="de-DE"/>
        </w:rPr>
      </w:pPr>
      <w:r w:rsidRPr="00DC2E91">
        <w:rPr>
          <w:rFonts w:ascii="Arial" w:eastAsia="Times New Roman" w:hAnsi="Arial" w:cs="Arial"/>
          <w:noProof/>
          <w:color w:val="666666"/>
          <w:sz w:val="18"/>
          <w:szCs w:val="18"/>
          <w:lang w:eastAsia="de-DE"/>
        </w:rPr>
        <w:drawing>
          <wp:inline distT="0" distB="0" distL="0" distR="0">
            <wp:extent cx="5264785" cy="4364355"/>
            <wp:effectExtent l="0" t="0" r="0" b="0"/>
            <wp:docPr id="1" name="Grafik 1" descr="https://image.jimcdn.com/app/cms/image/transf/dimension=553x10000:format=png/path/s94537e3699d07eaa/image/i314316f0e6eda272/version/1455751948/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26233793" descr="https://image.jimcdn.com/app/cms/image/transf/dimension=553x10000:format=png/path/s94537e3699d07eaa/image/i314316f0e6eda272/version/1455751948/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785" cy="4364355"/>
                    </a:xfrm>
                    <a:prstGeom prst="rect">
                      <a:avLst/>
                    </a:prstGeom>
                    <a:noFill/>
                    <a:ln>
                      <a:noFill/>
                    </a:ln>
                  </pic:spPr>
                </pic:pic>
              </a:graphicData>
            </a:graphic>
          </wp:inline>
        </w:drawing>
      </w:r>
    </w:p>
    <w:p w:rsidR="00DC2E91" w:rsidRPr="00DC2E91" w:rsidRDefault="00DC2E91" w:rsidP="00DC2E91">
      <w:pPr>
        <w:spacing w:after="0" w:line="270" w:lineRule="atLeast"/>
        <w:rPr>
          <w:rFonts w:ascii="Arial" w:eastAsia="Times New Roman" w:hAnsi="Arial" w:cs="Arial"/>
          <w:color w:val="666666"/>
          <w:sz w:val="18"/>
          <w:szCs w:val="18"/>
          <w:lang w:eastAsia="de-DE"/>
        </w:rPr>
      </w:pPr>
      <w:r w:rsidRPr="00DC2E91">
        <w:rPr>
          <w:rFonts w:ascii="Verdana" w:eastAsia="Times New Roman" w:hAnsi="Verdana" w:cs="Arial"/>
          <w:b/>
          <w:bCs/>
          <w:color w:val="000000"/>
          <w:sz w:val="20"/>
          <w:szCs w:val="20"/>
          <w:lang w:eastAsia="de-DE"/>
        </w:rPr>
        <w:t>Die Außenwelt ist die Gesamtheit der</w:t>
      </w:r>
      <w:r w:rsidRPr="00DC2E91">
        <w:rPr>
          <w:rFonts w:ascii="Verdana" w:eastAsia="Times New Roman" w:hAnsi="Verdana" w:cs="Arial"/>
          <w:b/>
          <w:bCs/>
          <w:color w:val="666666"/>
          <w:sz w:val="20"/>
          <w:szCs w:val="20"/>
          <w:lang w:eastAsia="de-DE"/>
        </w:rPr>
        <w:t> </w:t>
      </w:r>
      <w:r w:rsidRPr="00DC2E91">
        <w:rPr>
          <w:rFonts w:ascii="Verdana" w:eastAsia="Times New Roman" w:hAnsi="Verdana" w:cs="Arial"/>
          <w:b/>
          <w:bCs/>
          <w:color w:val="FFC000"/>
          <w:sz w:val="20"/>
          <w:szCs w:val="20"/>
          <w:lang w:eastAsia="de-DE"/>
        </w:rPr>
        <w:t>Entitäten</w:t>
      </w:r>
      <w:r w:rsidRPr="00DC2E91">
        <w:rPr>
          <w:rFonts w:ascii="Verdana" w:eastAsia="Times New Roman" w:hAnsi="Verdana" w:cs="Arial"/>
          <w:b/>
          <w:bCs/>
          <w:color w:val="000000"/>
          <w:sz w:val="20"/>
          <w:szCs w:val="20"/>
          <w:lang w:eastAsia="de-DE"/>
        </w:rPr>
        <w:t>, die außerhalb und unabhängig von meinem</w:t>
      </w:r>
      <w:r w:rsidRPr="00DC2E91">
        <w:rPr>
          <w:rFonts w:ascii="Verdana" w:eastAsia="Times New Roman" w:hAnsi="Verdana" w:cs="Arial"/>
          <w:b/>
          <w:bCs/>
          <w:color w:val="666666"/>
          <w:sz w:val="20"/>
          <w:szCs w:val="20"/>
          <w:lang w:eastAsia="de-DE"/>
        </w:rPr>
        <w:t> </w:t>
      </w:r>
      <w:r w:rsidRPr="00DC2E91">
        <w:rPr>
          <w:rFonts w:ascii="Verdana" w:eastAsia="Times New Roman" w:hAnsi="Verdana" w:cs="Arial"/>
          <w:b/>
          <w:bCs/>
          <w:color w:val="FFC000"/>
          <w:sz w:val="20"/>
          <w:szCs w:val="20"/>
          <w:lang w:eastAsia="de-DE"/>
        </w:rPr>
        <w:t>Bewusstsein</w:t>
      </w:r>
      <w:r w:rsidRPr="00DC2E91">
        <w:rPr>
          <w:rFonts w:ascii="Verdana" w:eastAsia="Times New Roman" w:hAnsi="Verdana" w:cs="Arial"/>
          <w:b/>
          <w:bCs/>
          <w:color w:val="666666"/>
          <w:sz w:val="20"/>
          <w:szCs w:val="20"/>
          <w:lang w:eastAsia="de-DE"/>
        </w:rPr>
        <w:t> </w:t>
      </w:r>
      <w:r w:rsidRPr="00DC2E91">
        <w:rPr>
          <w:rFonts w:ascii="Verdana" w:eastAsia="Times New Roman" w:hAnsi="Verdana" w:cs="Arial"/>
          <w:b/>
          <w:bCs/>
          <w:color w:val="000000"/>
          <w:sz w:val="20"/>
          <w:szCs w:val="20"/>
          <w:lang w:eastAsia="de-DE"/>
        </w:rPr>
        <w:t>bzw. meinen</w:t>
      </w:r>
      <w:r w:rsidRPr="00DC2E91">
        <w:rPr>
          <w:rFonts w:ascii="Verdana" w:eastAsia="Times New Roman" w:hAnsi="Verdana" w:cs="Arial"/>
          <w:b/>
          <w:bCs/>
          <w:color w:val="666666"/>
          <w:sz w:val="20"/>
          <w:szCs w:val="20"/>
          <w:lang w:eastAsia="de-DE"/>
        </w:rPr>
        <w:t> </w:t>
      </w:r>
      <w:proofErr w:type="spellStart"/>
      <w:r w:rsidRPr="00DC2E91">
        <w:rPr>
          <w:rFonts w:ascii="Verdana" w:eastAsia="Times New Roman" w:hAnsi="Verdana" w:cs="Arial"/>
          <w:b/>
          <w:bCs/>
          <w:color w:val="FFC000"/>
          <w:sz w:val="20"/>
          <w:szCs w:val="20"/>
          <w:lang w:eastAsia="de-DE"/>
        </w:rPr>
        <w:t>Bewusstseinsinhalten</w:t>
      </w:r>
      <w:r w:rsidRPr="00DC2E91">
        <w:rPr>
          <w:rFonts w:ascii="Verdana" w:eastAsia="Times New Roman" w:hAnsi="Verdana" w:cs="Arial"/>
          <w:b/>
          <w:bCs/>
          <w:color w:val="000000"/>
          <w:sz w:val="20"/>
          <w:szCs w:val="20"/>
          <w:lang w:eastAsia="de-DE"/>
        </w:rPr>
        <w:t>existieren</w:t>
      </w:r>
      <w:proofErr w:type="spellEnd"/>
      <w:r w:rsidRPr="00DC2E91">
        <w:rPr>
          <w:rFonts w:ascii="Verdana" w:eastAsia="Times New Roman" w:hAnsi="Verdana" w:cs="Arial"/>
          <w:color w:val="000000"/>
          <w:sz w:val="20"/>
          <w:szCs w:val="20"/>
          <w:lang w:eastAsia="de-DE"/>
        </w:rPr>
        <w:t>. Mein Bewusstsein bzw. meine Bewusstseinsinhalte </w:t>
      </w:r>
      <w:r w:rsidRPr="00DC2E91">
        <w:rPr>
          <w:rFonts w:ascii="Verdana" w:eastAsia="Times New Roman" w:hAnsi="Verdana" w:cs="Arial"/>
          <w:i/>
          <w:iCs/>
          <w:color w:val="000000"/>
          <w:sz w:val="20"/>
          <w:szCs w:val="20"/>
          <w:lang w:eastAsia="de-DE"/>
        </w:rPr>
        <w:t>(meine Gefühle, Empfindungen, Wahrnehmungen, Gedanken usw.)</w:t>
      </w:r>
      <w:r w:rsidRPr="00DC2E91">
        <w:rPr>
          <w:rFonts w:ascii="Verdana" w:eastAsia="Times New Roman" w:hAnsi="Verdana" w:cs="Arial"/>
          <w:color w:val="000000"/>
          <w:sz w:val="20"/>
          <w:szCs w:val="20"/>
          <w:lang w:eastAsia="de-DE"/>
        </w:rPr>
        <w:t> bilden meine </w:t>
      </w:r>
      <w:r w:rsidRPr="00DC2E91">
        <w:rPr>
          <w:rFonts w:ascii="Verdana" w:eastAsia="Times New Roman" w:hAnsi="Verdana" w:cs="Arial"/>
          <w:b/>
          <w:bCs/>
          <w:color w:val="000000"/>
          <w:sz w:val="20"/>
          <w:szCs w:val="20"/>
          <w:lang w:eastAsia="de-DE"/>
        </w:rPr>
        <w:t>Innenwelt</w:t>
      </w:r>
      <w:r w:rsidRPr="00DC2E91">
        <w:rPr>
          <w:rFonts w:ascii="Verdana" w:eastAsia="Times New Roman" w:hAnsi="Verdana" w:cs="Arial"/>
          <w:color w:val="000000"/>
          <w:sz w:val="20"/>
          <w:szCs w:val="20"/>
          <w:lang w:eastAsia="de-DE"/>
        </w:rPr>
        <w:t>.</w:t>
      </w:r>
    </w:p>
    <w:p w:rsidR="00DC2E91" w:rsidRPr="00DC2E91" w:rsidRDefault="00DC2E91" w:rsidP="00DC2E91">
      <w:pPr>
        <w:spacing w:after="0" w:line="270" w:lineRule="atLeast"/>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t>Diese Gegenüberstellung kann einem zu folgendem Gedanken bringen:</w:t>
      </w:r>
    </w:p>
    <w:p w:rsidR="00DC2E91" w:rsidRPr="00DC2E91" w:rsidRDefault="00DC2E91" w:rsidP="00DC2E91">
      <w:pPr>
        <w:spacing w:after="0" w:line="270" w:lineRule="atLeast"/>
        <w:ind w:left="360"/>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t>(P1)</w:t>
      </w:r>
      <w:r w:rsidRPr="00DC2E91">
        <w:rPr>
          <w:rFonts w:ascii="Verdana" w:eastAsia="Times New Roman" w:hAnsi="Verdana" w:cs="Arial"/>
          <w:color w:val="666666"/>
          <w:sz w:val="20"/>
          <w:szCs w:val="20"/>
          <w:lang w:eastAsia="de-DE"/>
        </w:rPr>
        <w:t> </w:t>
      </w:r>
      <w:r w:rsidRPr="00DC2E91">
        <w:rPr>
          <w:rFonts w:ascii="Verdana" w:eastAsia="Times New Roman" w:hAnsi="Verdana" w:cs="Arial"/>
          <w:b/>
          <w:bCs/>
          <w:color w:val="000000"/>
          <w:sz w:val="20"/>
          <w:szCs w:val="20"/>
          <w:lang w:eastAsia="de-DE"/>
        </w:rPr>
        <w:t>Alles, was ich über die Welt zu</w:t>
      </w:r>
      <w:r w:rsidRPr="00DC2E91">
        <w:rPr>
          <w:rFonts w:ascii="Verdana" w:eastAsia="Times New Roman" w:hAnsi="Verdana" w:cs="Arial"/>
          <w:b/>
          <w:bCs/>
          <w:color w:val="666666"/>
          <w:sz w:val="20"/>
          <w:szCs w:val="20"/>
          <w:lang w:eastAsia="de-DE"/>
        </w:rPr>
        <w:t> </w:t>
      </w:r>
      <w:r w:rsidRPr="00DC2E91">
        <w:rPr>
          <w:rFonts w:ascii="Verdana" w:eastAsia="Times New Roman" w:hAnsi="Verdana" w:cs="Arial"/>
          <w:b/>
          <w:bCs/>
          <w:color w:val="FFC000"/>
          <w:sz w:val="20"/>
          <w:szCs w:val="20"/>
          <w:lang w:eastAsia="de-DE"/>
        </w:rPr>
        <w:t>wissen</w:t>
      </w:r>
      <w:r w:rsidRPr="00DC2E91">
        <w:rPr>
          <w:rFonts w:ascii="Verdana" w:eastAsia="Times New Roman" w:hAnsi="Verdana" w:cs="Arial"/>
          <w:b/>
          <w:bCs/>
          <w:color w:val="666666"/>
          <w:sz w:val="20"/>
          <w:szCs w:val="20"/>
          <w:lang w:eastAsia="de-DE"/>
        </w:rPr>
        <w:t> </w:t>
      </w:r>
      <w:r w:rsidRPr="00DC2E91">
        <w:rPr>
          <w:rFonts w:ascii="Verdana" w:eastAsia="Times New Roman" w:hAnsi="Verdana" w:cs="Arial"/>
          <w:b/>
          <w:bCs/>
          <w:color w:val="000000"/>
          <w:sz w:val="20"/>
          <w:szCs w:val="20"/>
          <w:lang w:eastAsia="de-DE"/>
        </w:rPr>
        <w:t>glaube, habe ich aus meiner Innenwelt</w:t>
      </w:r>
      <w:r w:rsidRPr="00DC2E91">
        <w:rPr>
          <w:rFonts w:ascii="Verdana" w:eastAsia="Times New Roman" w:hAnsi="Verdana" w:cs="Arial"/>
          <w:color w:val="000000"/>
          <w:sz w:val="20"/>
          <w:szCs w:val="20"/>
          <w:lang w:eastAsia="de-DE"/>
        </w:rPr>
        <w:t>.</w:t>
      </w:r>
      <w:r w:rsidRPr="00DC2E91">
        <w:rPr>
          <w:rFonts w:ascii="Verdana" w:eastAsia="Times New Roman" w:hAnsi="Verdana" w:cs="Arial"/>
          <w:color w:val="666666"/>
          <w:sz w:val="20"/>
          <w:szCs w:val="20"/>
          <w:lang w:eastAsia="de-DE"/>
        </w:rPr>
        <w:t> </w:t>
      </w:r>
      <w:proofErr w:type="spellStart"/>
      <w:r w:rsidRPr="00DC2E91">
        <w:rPr>
          <w:rFonts w:ascii="Verdana" w:eastAsia="Times New Roman" w:hAnsi="Verdana" w:cs="Arial"/>
          <w:color w:val="4F81BD"/>
          <w:sz w:val="20"/>
          <w:szCs w:val="20"/>
          <w:lang w:eastAsia="de-DE"/>
        </w:rPr>
        <w:t>Bsp</w:t>
      </w:r>
      <w:proofErr w:type="spellEnd"/>
      <w:r w:rsidRPr="00DC2E91">
        <w:rPr>
          <w:rFonts w:ascii="Verdana" w:eastAsia="Times New Roman" w:hAnsi="Verdana" w:cs="Arial"/>
          <w:color w:val="4F81BD"/>
          <w:sz w:val="20"/>
          <w:szCs w:val="20"/>
          <w:lang w:eastAsia="de-DE"/>
        </w:rPr>
        <w:t>: Wenn ich glaube zu wissen, dass ich einen eigenen Körper besitze, kommt dieser Glaube aus der innenweltlichen</w:t>
      </w:r>
      <w:r w:rsidRPr="00DC2E91">
        <w:rPr>
          <w:rFonts w:ascii="Verdana" w:eastAsia="Times New Roman" w:hAnsi="Verdana" w:cs="Arial"/>
          <w:color w:val="666666"/>
          <w:sz w:val="20"/>
          <w:szCs w:val="20"/>
          <w:lang w:eastAsia="de-DE"/>
        </w:rPr>
        <w:t> </w:t>
      </w:r>
      <w:proofErr w:type="spellStart"/>
      <w:r w:rsidRPr="00DC2E91">
        <w:rPr>
          <w:rFonts w:ascii="Verdana" w:eastAsia="Times New Roman" w:hAnsi="Verdana" w:cs="Arial"/>
          <w:color w:val="FFC000"/>
          <w:sz w:val="20"/>
          <w:szCs w:val="20"/>
          <w:lang w:eastAsia="de-DE"/>
        </w:rPr>
        <w:t>Wahrnehmung</w:t>
      </w:r>
      <w:r w:rsidRPr="00DC2E91">
        <w:rPr>
          <w:rFonts w:ascii="Verdana" w:eastAsia="Times New Roman" w:hAnsi="Verdana" w:cs="Arial"/>
          <w:color w:val="4F81BD"/>
          <w:sz w:val="20"/>
          <w:szCs w:val="20"/>
          <w:lang w:eastAsia="de-DE"/>
        </w:rPr>
        <w:t>eines</w:t>
      </w:r>
      <w:proofErr w:type="spellEnd"/>
      <w:r w:rsidRPr="00DC2E91">
        <w:rPr>
          <w:rFonts w:ascii="Verdana" w:eastAsia="Times New Roman" w:hAnsi="Verdana" w:cs="Arial"/>
          <w:color w:val="4F81BD"/>
          <w:sz w:val="20"/>
          <w:szCs w:val="20"/>
          <w:lang w:eastAsia="de-DE"/>
        </w:rPr>
        <w:t xml:space="preserve"> eigenen Körpers.</w:t>
      </w:r>
    </w:p>
    <w:p w:rsidR="00DC2E91" w:rsidRPr="00DC2E91" w:rsidRDefault="00DC2E91" w:rsidP="00DC2E91">
      <w:pPr>
        <w:spacing w:after="0" w:line="270" w:lineRule="atLeast"/>
        <w:ind w:left="360"/>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t>(P2) </w:t>
      </w:r>
      <w:r w:rsidRPr="00DC2E91">
        <w:rPr>
          <w:rFonts w:ascii="Verdana" w:eastAsia="Times New Roman" w:hAnsi="Verdana" w:cs="Arial"/>
          <w:b/>
          <w:bCs/>
          <w:color w:val="000000"/>
          <w:sz w:val="20"/>
          <w:szCs w:val="20"/>
          <w:lang w:eastAsia="de-DE"/>
        </w:rPr>
        <w:t>Die Innenwelt kann Inhalte selbst kreieren, die dann auf uns fälschlicherweise so wirken, als würden sie etwas aus der Außenwelt wiederspiegeln</w:t>
      </w:r>
      <w:r w:rsidRPr="00DC2E91">
        <w:rPr>
          <w:rFonts w:ascii="Verdana" w:eastAsia="Times New Roman" w:hAnsi="Verdana" w:cs="Arial"/>
          <w:color w:val="000000"/>
          <w:sz w:val="20"/>
          <w:szCs w:val="20"/>
          <w:lang w:eastAsia="de-DE"/>
        </w:rPr>
        <w:t>.</w:t>
      </w:r>
      <w:r w:rsidRPr="00DC2E91">
        <w:rPr>
          <w:rFonts w:ascii="Verdana" w:eastAsia="Times New Roman" w:hAnsi="Verdana" w:cs="Arial"/>
          <w:color w:val="666666"/>
          <w:sz w:val="20"/>
          <w:szCs w:val="20"/>
          <w:lang w:eastAsia="de-DE"/>
        </w:rPr>
        <w:t> </w:t>
      </w:r>
      <w:proofErr w:type="spellStart"/>
      <w:r w:rsidRPr="00DC2E91">
        <w:rPr>
          <w:rFonts w:ascii="Verdana" w:eastAsia="Times New Roman" w:hAnsi="Verdana" w:cs="Arial"/>
          <w:color w:val="4F81BD"/>
          <w:sz w:val="20"/>
          <w:szCs w:val="20"/>
          <w:lang w:eastAsia="de-DE"/>
        </w:rPr>
        <w:t>Bsp</w:t>
      </w:r>
      <w:proofErr w:type="spellEnd"/>
      <w:r w:rsidRPr="00DC2E91">
        <w:rPr>
          <w:rFonts w:ascii="Verdana" w:eastAsia="Times New Roman" w:hAnsi="Verdana" w:cs="Arial"/>
          <w:color w:val="4F81BD"/>
          <w:sz w:val="20"/>
          <w:szCs w:val="20"/>
          <w:lang w:eastAsia="de-DE"/>
        </w:rPr>
        <w:t xml:space="preserve">: Wenn ich träume </w:t>
      </w:r>
      <w:proofErr w:type="spellStart"/>
      <w:r w:rsidRPr="00DC2E91">
        <w:rPr>
          <w:rFonts w:ascii="Verdana" w:eastAsia="Times New Roman" w:hAnsi="Verdana" w:cs="Arial"/>
          <w:color w:val="4F81BD"/>
          <w:sz w:val="20"/>
          <w:szCs w:val="20"/>
          <w:lang w:eastAsia="de-DE"/>
        </w:rPr>
        <w:t>Daario</w:t>
      </w:r>
      <w:proofErr w:type="spellEnd"/>
      <w:r w:rsidRPr="00DC2E91">
        <w:rPr>
          <w:rFonts w:ascii="Verdana" w:eastAsia="Times New Roman" w:hAnsi="Verdana" w:cs="Arial"/>
          <w:color w:val="4F81BD"/>
          <w:sz w:val="20"/>
          <w:szCs w:val="20"/>
          <w:lang w:eastAsia="de-DE"/>
        </w:rPr>
        <w:t xml:space="preserve"> </w:t>
      </w:r>
      <w:proofErr w:type="spellStart"/>
      <w:r w:rsidRPr="00DC2E91">
        <w:rPr>
          <w:rFonts w:ascii="Verdana" w:eastAsia="Times New Roman" w:hAnsi="Verdana" w:cs="Arial"/>
          <w:color w:val="4F81BD"/>
          <w:sz w:val="20"/>
          <w:szCs w:val="20"/>
          <w:lang w:eastAsia="de-DE"/>
        </w:rPr>
        <w:t>Naharis</w:t>
      </w:r>
      <w:proofErr w:type="spellEnd"/>
      <w:r w:rsidRPr="00DC2E91">
        <w:rPr>
          <w:rFonts w:ascii="Verdana" w:eastAsia="Times New Roman" w:hAnsi="Verdana" w:cs="Arial"/>
          <w:color w:val="4F81BD"/>
          <w:sz w:val="20"/>
          <w:szCs w:val="20"/>
          <w:lang w:eastAsia="de-DE"/>
        </w:rPr>
        <w:t xml:space="preserve"> zu sein schafft mein Bewusstsein diese Vorstellung und es wirkt auf mich fälschlicherweise so, als würde ich wirklich, d.h. auch unabhängig von meiner bloßen Vorstellung, in </w:t>
      </w:r>
      <w:proofErr w:type="spellStart"/>
      <w:r w:rsidRPr="00DC2E91">
        <w:rPr>
          <w:rFonts w:ascii="Verdana" w:eastAsia="Times New Roman" w:hAnsi="Verdana" w:cs="Arial"/>
          <w:color w:val="4F81BD"/>
          <w:sz w:val="20"/>
          <w:szCs w:val="20"/>
          <w:lang w:eastAsia="de-DE"/>
        </w:rPr>
        <w:t>Daario´s</w:t>
      </w:r>
      <w:proofErr w:type="spellEnd"/>
      <w:r w:rsidRPr="00DC2E91">
        <w:rPr>
          <w:rFonts w:ascii="Verdana" w:eastAsia="Times New Roman" w:hAnsi="Verdana" w:cs="Arial"/>
          <w:color w:val="4F81BD"/>
          <w:sz w:val="20"/>
          <w:szCs w:val="20"/>
          <w:lang w:eastAsia="de-DE"/>
        </w:rPr>
        <w:t xml:space="preserve"> Körper stecken.</w:t>
      </w:r>
    </w:p>
    <w:p w:rsidR="00DC2E91" w:rsidRPr="00DC2E91" w:rsidRDefault="00DC2E91" w:rsidP="00DC2E91">
      <w:pPr>
        <w:spacing w:after="0" w:line="270" w:lineRule="atLeast"/>
        <w:rPr>
          <w:rFonts w:ascii="Arial" w:eastAsia="Times New Roman" w:hAnsi="Arial" w:cs="Arial"/>
          <w:color w:val="666666"/>
          <w:sz w:val="18"/>
          <w:szCs w:val="18"/>
          <w:lang w:eastAsia="de-DE"/>
        </w:rPr>
      </w:pPr>
      <w:r w:rsidRPr="00DC2E91">
        <w:rPr>
          <w:rFonts w:ascii="Arial" w:eastAsia="Times New Roman" w:hAnsi="Arial" w:cs="Arial"/>
          <w:color w:val="666666"/>
          <w:sz w:val="18"/>
          <w:szCs w:val="18"/>
          <w:lang w:eastAsia="de-DE"/>
        </w:rPr>
        <w:t> </w:t>
      </w:r>
    </w:p>
    <w:p w:rsidR="00DC2E91" w:rsidRPr="00DC2E91" w:rsidRDefault="00DC2E91" w:rsidP="00DC2E91">
      <w:pPr>
        <w:spacing w:after="0" w:line="270" w:lineRule="atLeast"/>
        <w:ind w:left="360"/>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lastRenderedPageBreak/>
        <w:t>(K) Aus (P1) und (P2) folgt: </w:t>
      </w:r>
      <w:r w:rsidRPr="00DC2E91">
        <w:rPr>
          <w:rFonts w:ascii="Verdana" w:eastAsia="Times New Roman" w:hAnsi="Verdana" w:cs="Arial"/>
          <w:b/>
          <w:bCs/>
          <w:color w:val="000000"/>
          <w:sz w:val="20"/>
          <w:szCs w:val="20"/>
          <w:lang w:eastAsia="de-DE"/>
        </w:rPr>
        <w:t>der Außenweltskeptizismus</w:t>
      </w:r>
      <w:r w:rsidRPr="00DC2E91">
        <w:rPr>
          <w:rFonts w:ascii="Verdana" w:eastAsia="Times New Roman" w:hAnsi="Verdana" w:cs="Arial"/>
          <w:color w:val="000000"/>
          <w:sz w:val="20"/>
          <w:szCs w:val="20"/>
          <w:lang w:eastAsia="de-DE"/>
        </w:rPr>
        <w:t>.</w:t>
      </w:r>
      <w:r w:rsidRPr="00DC2E91">
        <w:rPr>
          <w:rFonts w:ascii="Verdana" w:eastAsia="Times New Roman" w:hAnsi="Verdana" w:cs="Arial"/>
          <w:color w:val="666666"/>
          <w:sz w:val="20"/>
          <w:szCs w:val="20"/>
          <w:lang w:eastAsia="de-DE"/>
        </w:rPr>
        <w:t> </w:t>
      </w:r>
      <w:proofErr w:type="spellStart"/>
      <w:r w:rsidRPr="00DC2E91">
        <w:rPr>
          <w:rFonts w:ascii="Verdana" w:eastAsia="Times New Roman" w:hAnsi="Verdana" w:cs="Arial"/>
          <w:color w:val="4F81BD"/>
          <w:sz w:val="20"/>
          <w:szCs w:val="20"/>
          <w:lang w:eastAsia="de-DE"/>
        </w:rPr>
        <w:t>Bsp</w:t>
      </w:r>
      <w:proofErr w:type="spellEnd"/>
      <w:r w:rsidRPr="00DC2E91">
        <w:rPr>
          <w:rFonts w:ascii="Verdana" w:eastAsia="Times New Roman" w:hAnsi="Verdana" w:cs="Arial"/>
          <w:color w:val="4F81BD"/>
          <w:sz w:val="20"/>
          <w:szCs w:val="20"/>
          <w:lang w:eastAsia="de-DE"/>
        </w:rPr>
        <w:t>: Wenn ich im Alltag glaube zu wissen, dass ich einen eigenen Körper besitze und eine Außenwelt wahrnehme kann es sein, dass dies nur eine innerweltliche Illusion ist.</w:t>
      </w:r>
    </w:p>
    <w:p w:rsidR="00DC2E91" w:rsidRPr="00DC2E91" w:rsidRDefault="00DC2E91" w:rsidP="00DC2E91">
      <w:pPr>
        <w:spacing w:after="0" w:line="270" w:lineRule="atLeast"/>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t>Dieser Gedankengang wird von vielen</w:t>
      </w:r>
      <w:r w:rsidRPr="00DC2E91">
        <w:rPr>
          <w:rFonts w:ascii="Verdana" w:eastAsia="Times New Roman" w:hAnsi="Verdana" w:cs="Arial"/>
          <w:color w:val="666666"/>
          <w:sz w:val="20"/>
          <w:szCs w:val="20"/>
          <w:lang w:eastAsia="de-DE"/>
        </w:rPr>
        <w:t> </w:t>
      </w:r>
      <w:proofErr w:type="spellStart"/>
      <w:r w:rsidRPr="00DC2E91">
        <w:rPr>
          <w:rFonts w:ascii="Verdana" w:eastAsia="Times New Roman" w:hAnsi="Verdana" w:cs="Arial"/>
          <w:b/>
          <w:bCs/>
          <w:color w:val="000000"/>
          <w:sz w:val="20"/>
          <w:szCs w:val="20"/>
          <w:lang w:eastAsia="de-DE"/>
        </w:rPr>
        <w:t>außenweltskeptizistischen</w:t>
      </w:r>
      <w:r w:rsidRPr="00DC2E91">
        <w:rPr>
          <w:rFonts w:ascii="Verdana" w:eastAsia="Times New Roman" w:hAnsi="Verdana" w:cs="Arial"/>
          <w:b/>
          <w:bCs/>
          <w:color w:val="FFC000"/>
          <w:sz w:val="20"/>
          <w:szCs w:val="20"/>
          <w:lang w:eastAsia="de-DE"/>
        </w:rPr>
        <w:t>Argumenten</w:t>
      </w:r>
      <w:proofErr w:type="spellEnd"/>
      <w:r w:rsidRPr="00DC2E91">
        <w:rPr>
          <w:rFonts w:ascii="Verdana" w:eastAsia="Times New Roman" w:hAnsi="Verdana" w:cs="Arial"/>
          <w:color w:val="666666"/>
          <w:sz w:val="20"/>
          <w:szCs w:val="20"/>
          <w:lang w:eastAsia="de-DE"/>
        </w:rPr>
        <w:t> </w:t>
      </w:r>
      <w:r w:rsidRPr="00DC2E91">
        <w:rPr>
          <w:rFonts w:ascii="Verdana" w:eastAsia="Times New Roman" w:hAnsi="Verdana" w:cs="Arial"/>
          <w:color w:val="000000"/>
          <w:sz w:val="20"/>
          <w:szCs w:val="20"/>
          <w:lang w:eastAsia="de-DE"/>
        </w:rPr>
        <w:t>aufgegriffen, hier zwei prominente Beispiele:</w:t>
      </w:r>
    </w:p>
    <w:p w:rsidR="00DC2E91" w:rsidRPr="00DC2E91" w:rsidRDefault="00DC2E91" w:rsidP="00DC2E91">
      <w:pPr>
        <w:spacing w:after="0" w:line="270" w:lineRule="atLeast"/>
        <w:ind w:left="720" w:hanging="360"/>
        <w:rPr>
          <w:rFonts w:ascii="Arial" w:eastAsia="Times New Roman" w:hAnsi="Arial" w:cs="Arial"/>
          <w:color w:val="666666"/>
          <w:sz w:val="18"/>
          <w:szCs w:val="18"/>
          <w:lang w:eastAsia="de-DE"/>
        </w:rPr>
      </w:pPr>
      <w:r w:rsidRPr="00DC2E91">
        <w:rPr>
          <w:rFonts w:ascii="Symbol" w:eastAsia="Times New Roman" w:hAnsi="Symbol" w:cs="Arial"/>
          <w:color w:val="000000"/>
          <w:sz w:val="20"/>
          <w:szCs w:val="20"/>
          <w:lang w:eastAsia="de-DE"/>
        </w:rPr>
        <w:t></w:t>
      </w:r>
      <w:r w:rsidRPr="00DC2E91">
        <w:rPr>
          <w:rFonts w:ascii="Times New Roman" w:eastAsia="Times New Roman" w:hAnsi="Times New Roman" w:cs="Times New Roman"/>
          <w:color w:val="000000"/>
          <w:sz w:val="14"/>
          <w:szCs w:val="14"/>
          <w:lang w:eastAsia="de-DE"/>
        </w:rPr>
        <w:t>       </w:t>
      </w:r>
      <w:hyperlink r:id="rId9" w:tooltip="Traumargument" w:history="1">
        <w:r w:rsidRPr="00DC2E91">
          <w:rPr>
            <w:rFonts w:ascii="Verdana" w:eastAsia="Times New Roman" w:hAnsi="Verdana" w:cs="Arial"/>
            <w:color w:val="FFC000"/>
            <w:sz w:val="24"/>
            <w:szCs w:val="24"/>
            <w:u w:val="single"/>
            <w:lang w:eastAsia="de-DE"/>
          </w:rPr>
          <w:t>Traumargument</w:t>
        </w:r>
      </w:hyperlink>
      <w:r w:rsidRPr="00DC2E91">
        <w:rPr>
          <w:rFonts w:ascii="Verdana" w:eastAsia="Times New Roman" w:hAnsi="Verdana" w:cs="Arial"/>
          <w:color w:val="000000"/>
          <w:sz w:val="20"/>
          <w:szCs w:val="20"/>
          <w:lang w:eastAsia="de-DE"/>
        </w:rPr>
        <w:t>: Es könnte der Fall sein, dass ich (ein Leben lang) nur träume eine Außenwelt zu erleben.</w:t>
      </w:r>
    </w:p>
    <w:p w:rsidR="00DC2E91" w:rsidRPr="00DC2E91" w:rsidRDefault="00DC2E91" w:rsidP="00DC2E91">
      <w:pPr>
        <w:spacing w:after="0" w:line="270" w:lineRule="atLeast"/>
        <w:ind w:left="720" w:hanging="360"/>
        <w:rPr>
          <w:rFonts w:ascii="Arial" w:eastAsia="Times New Roman" w:hAnsi="Arial" w:cs="Arial"/>
          <w:color w:val="666666"/>
          <w:sz w:val="18"/>
          <w:szCs w:val="18"/>
          <w:lang w:eastAsia="de-DE"/>
        </w:rPr>
      </w:pPr>
      <w:r w:rsidRPr="00DC2E91">
        <w:rPr>
          <w:rFonts w:ascii="Arial" w:eastAsia="Times New Roman" w:hAnsi="Arial" w:cs="Arial"/>
          <w:color w:val="666666"/>
          <w:sz w:val="18"/>
          <w:szCs w:val="18"/>
          <w:lang w:eastAsia="de-DE"/>
        </w:rPr>
        <w:t> </w:t>
      </w:r>
    </w:p>
    <w:p w:rsidR="00DC2E91" w:rsidRPr="00DC2E91" w:rsidRDefault="00DC2E91" w:rsidP="00DC2E91">
      <w:pPr>
        <w:spacing w:after="0" w:line="270" w:lineRule="atLeast"/>
        <w:ind w:left="720" w:hanging="360"/>
        <w:rPr>
          <w:rFonts w:ascii="Arial" w:eastAsia="Times New Roman" w:hAnsi="Arial" w:cs="Arial"/>
          <w:color w:val="666666"/>
          <w:sz w:val="18"/>
          <w:szCs w:val="18"/>
          <w:lang w:eastAsia="de-DE"/>
        </w:rPr>
      </w:pPr>
      <w:r w:rsidRPr="00DC2E91">
        <w:rPr>
          <w:rFonts w:ascii="Symbol" w:eastAsia="Times New Roman" w:hAnsi="Symbol" w:cs="Arial"/>
          <w:color w:val="000000"/>
          <w:sz w:val="20"/>
          <w:szCs w:val="20"/>
          <w:lang w:eastAsia="de-DE"/>
        </w:rPr>
        <w:t></w:t>
      </w:r>
      <w:r w:rsidRPr="00DC2E91">
        <w:rPr>
          <w:rFonts w:ascii="Times New Roman" w:eastAsia="Times New Roman" w:hAnsi="Times New Roman" w:cs="Times New Roman"/>
          <w:color w:val="000000"/>
          <w:sz w:val="14"/>
          <w:szCs w:val="14"/>
          <w:lang w:eastAsia="de-DE"/>
        </w:rPr>
        <w:t>       </w:t>
      </w:r>
      <w:hyperlink r:id="rId10" w:tooltip="Brian in the Tank" w:history="1">
        <w:r w:rsidRPr="00DC2E91">
          <w:rPr>
            <w:rFonts w:ascii="Verdana" w:eastAsia="Times New Roman" w:hAnsi="Verdana" w:cs="Arial"/>
            <w:color w:val="FFC000"/>
            <w:sz w:val="24"/>
            <w:szCs w:val="24"/>
            <w:u w:val="single"/>
            <w:lang w:eastAsia="de-DE"/>
          </w:rPr>
          <w:t>Gehirn im Tank</w:t>
        </w:r>
      </w:hyperlink>
      <w:r w:rsidRPr="00DC2E91">
        <w:rPr>
          <w:rFonts w:ascii="Verdana" w:eastAsia="Times New Roman" w:hAnsi="Verdana" w:cs="Arial"/>
          <w:color w:val="000000"/>
          <w:sz w:val="20"/>
          <w:szCs w:val="20"/>
          <w:lang w:eastAsia="de-DE"/>
        </w:rPr>
        <w:t>: Es könnte sein, dass ich ein Gehirn in einer Nährlösung bin, welches durch elektrische Impulse so stimuliert wird, dass es nur denkt eine Außenwelt zu erleben.</w:t>
      </w:r>
    </w:p>
    <w:p w:rsidR="00DC2E91" w:rsidRPr="00DC2E91" w:rsidRDefault="00DC2E91" w:rsidP="00DC2E91">
      <w:pPr>
        <w:spacing w:after="0" w:line="270" w:lineRule="atLeast"/>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t>Beide Argumente, das Gehirn im Tank und das Traumargument, haben in der Regel die Form:</w:t>
      </w:r>
    </w:p>
    <w:p w:rsidR="00DC2E91" w:rsidRPr="00DC2E91" w:rsidRDefault="00DC2E91" w:rsidP="00DC2E91">
      <w:pPr>
        <w:spacing w:after="0" w:line="270" w:lineRule="atLeast"/>
        <w:ind w:left="708"/>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t>(P1) Wenn wir S nicht ausschließen können, kann S</w:t>
      </w:r>
      <w:proofErr w:type="gramStart"/>
      <w:r w:rsidRPr="00DC2E91">
        <w:rPr>
          <w:rFonts w:ascii="Verdana" w:eastAsia="Times New Roman" w:hAnsi="Verdana" w:cs="Arial"/>
          <w:color w:val="000000"/>
          <w:sz w:val="20"/>
          <w:szCs w:val="20"/>
          <w:lang w:eastAsia="de-DE"/>
        </w:rPr>
        <w:t>.</w:t>
      </w:r>
      <w:proofErr w:type="gramEnd"/>
      <w:r w:rsidRPr="00DC2E91">
        <w:rPr>
          <w:rFonts w:ascii="Verdana" w:eastAsia="Times New Roman" w:hAnsi="Verdana" w:cs="Arial"/>
          <w:color w:val="222222"/>
          <w:sz w:val="20"/>
          <w:szCs w:val="20"/>
          <w:lang w:eastAsia="de-DE"/>
        </w:rPr>
        <w:br/>
      </w:r>
      <w:r w:rsidRPr="00DC2E91">
        <w:rPr>
          <w:rFonts w:ascii="Verdana" w:eastAsia="Times New Roman" w:hAnsi="Verdana" w:cs="Arial"/>
          <w:color w:val="000000"/>
          <w:sz w:val="20"/>
          <w:szCs w:val="20"/>
          <w:lang w:eastAsia="de-DE"/>
        </w:rPr>
        <w:t>(P2) Wir können S nicht ausschließen.</w:t>
      </w:r>
      <w:r w:rsidRPr="00DC2E91">
        <w:rPr>
          <w:rFonts w:ascii="Verdana" w:eastAsia="Times New Roman" w:hAnsi="Verdana" w:cs="Arial"/>
          <w:color w:val="222222"/>
          <w:sz w:val="20"/>
          <w:szCs w:val="20"/>
          <w:lang w:eastAsia="de-DE"/>
        </w:rPr>
        <w:br/>
      </w:r>
      <w:r w:rsidRPr="00DC2E91">
        <w:rPr>
          <w:rFonts w:ascii="Verdana" w:eastAsia="Times New Roman" w:hAnsi="Verdana" w:cs="Arial"/>
          <w:color w:val="000000"/>
          <w:sz w:val="20"/>
          <w:szCs w:val="20"/>
          <w:lang w:eastAsia="de-DE"/>
        </w:rPr>
        <w:t>(K)   Also kann S.</w:t>
      </w:r>
    </w:p>
    <w:p w:rsidR="00DC2E91" w:rsidRPr="00DC2E91" w:rsidRDefault="00DC2E91" w:rsidP="00DC2E91">
      <w:pPr>
        <w:spacing w:after="0" w:line="270" w:lineRule="atLeast"/>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t>Oder konkreter:</w:t>
      </w:r>
    </w:p>
    <w:p w:rsidR="00DC2E91" w:rsidRPr="00DC2E91" w:rsidRDefault="00DC2E91" w:rsidP="00DC2E91">
      <w:pPr>
        <w:spacing w:after="0" w:line="270" w:lineRule="atLeast"/>
        <w:ind w:left="708"/>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t>(P1) Wenn wir nicht ausschließen können, dass es keine Außenwelt gibt, könnte es keine Außenwelt geben.</w:t>
      </w:r>
      <w:r w:rsidRPr="00DC2E91">
        <w:rPr>
          <w:rFonts w:ascii="Verdana" w:eastAsia="Times New Roman" w:hAnsi="Verdana" w:cs="Arial"/>
          <w:color w:val="222222"/>
          <w:sz w:val="20"/>
          <w:szCs w:val="20"/>
          <w:lang w:eastAsia="de-DE"/>
        </w:rPr>
        <w:br/>
      </w:r>
      <w:r w:rsidRPr="00DC2E91">
        <w:rPr>
          <w:rFonts w:ascii="Verdana" w:eastAsia="Times New Roman" w:hAnsi="Verdana" w:cs="Arial"/>
          <w:color w:val="000000"/>
          <w:sz w:val="20"/>
          <w:szCs w:val="20"/>
          <w:lang w:eastAsia="de-DE"/>
        </w:rPr>
        <w:t>(P2) Wir können nicht ausschließen, dass es keine Außenwelt gibt.</w:t>
      </w:r>
      <w:r w:rsidRPr="00DC2E91">
        <w:rPr>
          <w:rFonts w:ascii="Verdana" w:eastAsia="Times New Roman" w:hAnsi="Verdana" w:cs="Arial"/>
          <w:color w:val="222222"/>
          <w:sz w:val="20"/>
          <w:szCs w:val="20"/>
          <w:lang w:eastAsia="de-DE"/>
        </w:rPr>
        <w:br/>
      </w:r>
      <w:r w:rsidRPr="00DC2E91">
        <w:rPr>
          <w:rFonts w:ascii="Verdana" w:eastAsia="Times New Roman" w:hAnsi="Verdana" w:cs="Arial"/>
          <w:color w:val="000000"/>
          <w:sz w:val="20"/>
          <w:szCs w:val="20"/>
          <w:lang w:eastAsia="de-DE"/>
        </w:rPr>
        <w:t>(K) Also könnte es keine Außenwelt geben.</w:t>
      </w:r>
    </w:p>
    <w:p w:rsidR="00DC2E91" w:rsidRPr="00DC2E91" w:rsidRDefault="00DC2E91" w:rsidP="00DC2E91">
      <w:pPr>
        <w:spacing w:after="0" w:line="270" w:lineRule="atLeast"/>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t xml:space="preserve">Logisch-formal lässt sich an diesem Schluss nichts aussetzen. Auch inhaltlich kann man seine Prämissen nur schwer anfechten: (P1) scheint unstrittig </w:t>
      </w:r>
      <w:proofErr w:type="spellStart"/>
      <w:r w:rsidRPr="00DC2E91">
        <w:rPr>
          <w:rFonts w:ascii="Verdana" w:eastAsia="Times New Roman" w:hAnsi="Verdana" w:cs="Arial"/>
          <w:color w:val="000000"/>
          <w:sz w:val="20"/>
          <w:szCs w:val="20"/>
          <w:lang w:eastAsia="de-DE"/>
        </w:rPr>
        <w:t>und</w:t>
      </w:r>
      <w:r w:rsidRPr="00DC2E91">
        <w:rPr>
          <w:rFonts w:ascii="Verdana" w:eastAsia="Times New Roman" w:hAnsi="Verdana" w:cs="Arial"/>
          <w:color w:val="FFC000"/>
          <w:sz w:val="20"/>
          <w:szCs w:val="20"/>
          <w:lang w:eastAsia="de-DE"/>
        </w:rPr>
        <w:t>notwendig</w:t>
      </w:r>
      <w:proofErr w:type="spellEnd"/>
      <w:r w:rsidRPr="00DC2E91">
        <w:rPr>
          <w:rFonts w:ascii="Arial" w:eastAsia="Times New Roman" w:hAnsi="Arial" w:cs="Arial"/>
          <w:color w:val="666666"/>
          <w:sz w:val="18"/>
          <w:szCs w:val="18"/>
          <w:lang w:eastAsia="de-DE"/>
        </w:rPr>
        <w:t> </w:t>
      </w:r>
      <w:r w:rsidRPr="00DC2E91">
        <w:rPr>
          <w:rFonts w:ascii="Verdana" w:eastAsia="Times New Roman" w:hAnsi="Verdana" w:cs="Arial"/>
          <w:color w:val="000000"/>
          <w:sz w:val="20"/>
          <w:szCs w:val="20"/>
          <w:lang w:eastAsia="de-DE"/>
        </w:rPr>
        <w:t>wahr zu sein. Wenn überhaupt irgendwie, könnte man versuchen (P2) zu widerlegen, nur wie? Meine Wahrnehmungen sind das einzige, was mich dazu veranlasst an eine Außenwelt zu glauben, dabei kann ich nicht ausschließen, dass diese Wahrnehmungen nur vorgetäuscht sind, also gilt auch (P2) und es ergibt sich (K).</w:t>
      </w:r>
    </w:p>
    <w:p w:rsidR="00DC2E91" w:rsidRPr="00DC2E91" w:rsidRDefault="00DC2E91" w:rsidP="00DC2E91">
      <w:pPr>
        <w:spacing w:after="0" w:line="270" w:lineRule="atLeast"/>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t>Die Betonung liegt deutlich auf "</w:t>
      </w:r>
      <w:r w:rsidRPr="00DC2E91">
        <w:rPr>
          <w:rFonts w:ascii="Verdana" w:eastAsia="Times New Roman" w:hAnsi="Verdana" w:cs="Arial"/>
          <w:i/>
          <w:iCs/>
          <w:color w:val="000000"/>
          <w:sz w:val="20"/>
          <w:szCs w:val="20"/>
          <w:lang w:eastAsia="de-DE"/>
        </w:rPr>
        <w:t>könnte</w:t>
      </w:r>
      <w:r w:rsidRPr="00DC2E91">
        <w:rPr>
          <w:rFonts w:ascii="Verdana" w:eastAsia="Times New Roman" w:hAnsi="Verdana" w:cs="Arial"/>
          <w:color w:val="000000"/>
          <w:sz w:val="20"/>
          <w:szCs w:val="20"/>
          <w:lang w:eastAsia="de-DE"/>
        </w:rPr>
        <w:t> es keine Außenwelt geben" und "können nicht </w:t>
      </w:r>
      <w:r w:rsidRPr="00DC2E91">
        <w:rPr>
          <w:rFonts w:ascii="Verdana" w:eastAsia="Times New Roman" w:hAnsi="Verdana" w:cs="Arial"/>
          <w:i/>
          <w:iCs/>
          <w:color w:val="000000"/>
          <w:sz w:val="20"/>
          <w:szCs w:val="20"/>
          <w:lang w:eastAsia="de-DE"/>
        </w:rPr>
        <w:t>ausschließen</w:t>
      </w:r>
      <w:r w:rsidRPr="00DC2E91">
        <w:rPr>
          <w:rFonts w:ascii="Verdana" w:eastAsia="Times New Roman" w:hAnsi="Verdana" w:cs="Arial"/>
          <w:color w:val="000000"/>
          <w:sz w:val="20"/>
          <w:szCs w:val="20"/>
          <w:lang w:eastAsia="de-DE"/>
        </w:rPr>
        <w:t xml:space="preserve">". Genau dies kann ein </w:t>
      </w:r>
      <w:proofErr w:type="spellStart"/>
      <w:r w:rsidRPr="00DC2E91">
        <w:rPr>
          <w:rFonts w:ascii="Verdana" w:eastAsia="Times New Roman" w:hAnsi="Verdana" w:cs="Arial"/>
          <w:color w:val="000000"/>
          <w:sz w:val="20"/>
          <w:szCs w:val="20"/>
          <w:lang w:eastAsia="de-DE"/>
        </w:rPr>
        <w:t>außenweltskeptizistisches</w:t>
      </w:r>
      <w:proofErr w:type="spellEnd"/>
      <w:r w:rsidRPr="00DC2E91">
        <w:rPr>
          <w:rFonts w:ascii="Verdana" w:eastAsia="Times New Roman" w:hAnsi="Verdana" w:cs="Arial"/>
          <w:color w:val="000000"/>
          <w:sz w:val="20"/>
          <w:szCs w:val="20"/>
          <w:lang w:eastAsia="de-DE"/>
        </w:rPr>
        <w:t xml:space="preserve"> Argument leisten, uns aufzeigen, dass wir nicht wissen können, ob es eine Außenwelt gibt. Dahingegen </w:t>
      </w:r>
      <w:r w:rsidRPr="00DC2E91">
        <w:rPr>
          <w:rFonts w:ascii="Verdana" w:eastAsia="Times New Roman" w:hAnsi="Verdana" w:cs="Arial"/>
          <w:b/>
          <w:bCs/>
          <w:color w:val="000000"/>
          <w:sz w:val="20"/>
          <w:szCs w:val="20"/>
          <w:lang w:eastAsia="de-DE"/>
        </w:rPr>
        <w:t xml:space="preserve">kann kein </w:t>
      </w:r>
      <w:proofErr w:type="spellStart"/>
      <w:r w:rsidRPr="00DC2E91">
        <w:rPr>
          <w:rFonts w:ascii="Verdana" w:eastAsia="Times New Roman" w:hAnsi="Verdana" w:cs="Arial"/>
          <w:b/>
          <w:bCs/>
          <w:color w:val="000000"/>
          <w:sz w:val="20"/>
          <w:szCs w:val="20"/>
          <w:lang w:eastAsia="de-DE"/>
        </w:rPr>
        <w:t>außenweltskeptizistisches</w:t>
      </w:r>
      <w:proofErr w:type="spellEnd"/>
      <w:r w:rsidRPr="00DC2E91">
        <w:rPr>
          <w:rFonts w:ascii="Verdana" w:eastAsia="Times New Roman" w:hAnsi="Verdana" w:cs="Arial"/>
          <w:b/>
          <w:bCs/>
          <w:color w:val="000000"/>
          <w:sz w:val="20"/>
          <w:szCs w:val="20"/>
          <w:lang w:eastAsia="de-DE"/>
        </w:rPr>
        <w:t xml:space="preserve"> Argument belegen, dass es definitiv keine Außenwelt gibt</w:t>
      </w:r>
      <w:r w:rsidRPr="00DC2E91">
        <w:rPr>
          <w:rFonts w:ascii="Verdana" w:eastAsia="Times New Roman" w:hAnsi="Verdana" w:cs="Arial"/>
          <w:color w:val="000000"/>
          <w:sz w:val="20"/>
          <w:szCs w:val="20"/>
          <w:lang w:eastAsia="de-DE"/>
        </w:rPr>
        <w:t>. Es hält uns stets in der Schwebe der Unkenntnis ob einer Außenwelt. Dies geht unmittelbar aus den Argumenten hervor: Es gibt zwei mögliche Szenarien (S1) </w:t>
      </w:r>
      <w:r w:rsidRPr="00DC2E91">
        <w:rPr>
          <w:rFonts w:ascii="Verdana" w:eastAsia="Times New Roman" w:hAnsi="Verdana" w:cs="Arial"/>
          <w:i/>
          <w:iCs/>
          <w:color w:val="000000"/>
          <w:sz w:val="20"/>
          <w:szCs w:val="20"/>
          <w:lang w:eastAsia="de-DE"/>
        </w:rPr>
        <w:t>"ich erlebe eine Außenwelt"</w:t>
      </w:r>
      <w:r w:rsidRPr="00DC2E91">
        <w:rPr>
          <w:rFonts w:ascii="Verdana" w:eastAsia="Times New Roman" w:hAnsi="Verdana" w:cs="Arial"/>
          <w:color w:val="000000"/>
          <w:sz w:val="20"/>
          <w:szCs w:val="20"/>
          <w:lang w:eastAsia="de-DE"/>
        </w:rPr>
        <w:t> und (S2) </w:t>
      </w:r>
      <w:r w:rsidRPr="00DC2E91">
        <w:rPr>
          <w:rFonts w:ascii="Verdana" w:eastAsia="Times New Roman" w:hAnsi="Verdana" w:cs="Arial"/>
          <w:i/>
          <w:iCs/>
          <w:color w:val="000000"/>
          <w:sz w:val="20"/>
          <w:szCs w:val="20"/>
          <w:lang w:eastAsia="de-DE"/>
        </w:rPr>
        <w:t>"Ich träume / halluziniere und es gibt keine Außenwelt"</w:t>
      </w:r>
      <w:r w:rsidRPr="00DC2E91">
        <w:rPr>
          <w:rFonts w:ascii="Verdana" w:eastAsia="Times New Roman" w:hAnsi="Verdana" w:cs="Arial"/>
          <w:color w:val="000000"/>
          <w:sz w:val="20"/>
          <w:szCs w:val="20"/>
          <w:lang w:eastAsia="de-DE"/>
        </w:rPr>
        <w:t>. Beide Szenarien könnten in Bezug auf mein Leben gleichermaßen der Fall sein und beide sind nicht voneinander zu unterscheiden, woraus sich ergibt, dass </w:t>
      </w:r>
      <w:r w:rsidRPr="00DC2E91">
        <w:rPr>
          <w:rFonts w:ascii="Verdana" w:eastAsia="Times New Roman" w:hAnsi="Verdana" w:cs="Arial"/>
          <w:b/>
          <w:bCs/>
          <w:color w:val="000000"/>
          <w:sz w:val="20"/>
          <w:szCs w:val="20"/>
          <w:lang w:eastAsia="de-DE"/>
        </w:rPr>
        <w:t>die Frage nach der Außenwelt immer im Unklaren bleibt</w:t>
      </w:r>
      <w:r w:rsidRPr="00DC2E91">
        <w:rPr>
          <w:rFonts w:ascii="Verdana" w:eastAsia="Times New Roman" w:hAnsi="Verdana" w:cs="Arial"/>
          <w:color w:val="000000"/>
          <w:sz w:val="20"/>
          <w:szCs w:val="20"/>
          <w:lang w:eastAsia="de-DE"/>
        </w:rPr>
        <w:t>.</w:t>
      </w:r>
    </w:p>
    <w:p w:rsidR="00DC2E91" w:rsidRPr="00DC2E91" w:rsidRDefault="00DC2E91" w:rsidP="00DC2E91">
      <w:pPr>
        <w:spacing w:after="0" w:line="270" w:lineRule="atLeast"/>
        <w:rPr>
          <w:rFonts w:ascii="Arial" w:eastAsia="Times New Roman" w:hAnsi="Arial" w:cs="Arial"/>
          <w:color w:val="666666"/>
          <w:sz w:val="18"/>
          <w:szCs w:val="18"/>
          <w:lang w:eastAsia="de-DE"/>
        </w:rPr>
      </w:pPr>
      <w:r w:rsidRPr="00DC2E91">
        <w:rPr>
          <w:rFonts w:ascii="Verdana" w:eastAsia="Times New Roman" w:hAnsi="Verdana" w:cs="Arial"/>
          <w:color w:val="000000"/>
          <w:sz w:val="20"/>
          <w:szCs w:val="20"/>
          <w:lang w:eastAsia="de-DE"/>
        </w:rPr>
        <w:t>Und das war´s und wird´s gewesen sein.</w:t>
      </w:r>
      <w:r w:rsidRPr="00DC2E91">
        <w:rPr>
          <w:rFonts w:ascii="Arial" w:eastAsia="Times New Roman" w:hAnsi="Arial" w:cs="Arial"/>
          <w:color w:val="666666"/>
          <w:sz w:val="18"/>
          <w:szCs w:val="18"/>
          <w:lang w:eastAsia="de-DE"/>
        </w:rPr>
        <w:t> </w:t>
      </w:r>
      <w:r w:rsidRPr="00DC2E91">
        <w:rPr>
          <w:rFonts w:ascii="Verdana" w:eastAsia="Times New Roman" w:hAnsi="Verdana" w:cs="Arial"/>
          <w:color w:val="000000"/>
          <w:sz w:val="20"/>
          <w:szCs w:val="20"/>
          <w:lang w:eastAsia="de-DE"/>
        </w:rPr>
        <w:t>Wir werden, mit an Sicherheit grenzender Wahrscheinlichkeit, nie wissen, ob die von uns erlebte Außenwelt</w:t>
      </w:r>
      <w:r w:rsidRPr="00DC2E91">
        <w:rPr>
          <w:rFonts w:ascii="Verdana" w:eastAsia="Times New Roman" w:hAnsi="Verdana" w:cs="Arial"/>
          <w:color w:val="666666"/>
          <w:sz w:val="20"/>
          <w:szCs w:val="20"/>
          <w:lang w:eastAsia="de-DE"/>
        </w:rPr>
        <w:t> </w:t>
      </w:r>
      <w:proofErr w:type="spellStart"/>
      <w:r w:rsidRPr="00DC2E91">
        <w:rPr>
          <w:rFonts w:ascii="Verdana" w:eastAsia="Times New Roman" w:hAnsi="Verdana" w:cs="Arial"/>
          <w:color w:val="FFC000"/>
          <w:sz w:val="20"/>
          <w:szCs w:val="20"/>
          <w:lang w:eastAsia="de-DE"/>
        </w:rPr>
        <w:t>real</w:t>
      </w:r>
      <w:r w:rsidRPr="00DC2E91">
        <w:rPr>
          <w:rFonts w:ascii="Verdana" w:eastAsia="Times New Roman" w:hAnsi="Verdana" w:cs="Arial"/>
          <w:color w:val="000000"/>
          <w:sz w:val="20"/>
          <w:szCs w:val="20"/>
          <w:lang w:eastAsia="de-DE"/>
        </w:rPr>
        <w:t>ist</w:t>
      </w:r>
      <w:proofErr w:type="spellEnd"/>
      <w:r w:rsidRPr="00DC2E91">
        <w:rPr>
          <w:rFonts w:ascii="Verdana" w:eastAsia="Times New Roman" w:hAnsi="Verdana" w:cs="Arial"/>
          <w:color w:val="000000"/>
          <w:sz w:val="20"/>
          <w:szCs w:val="20"/>
          <w:lang w:eastAsia="de-DE"/>
        </w:rPr>
        <w:t xml:space="preserve"> oder nicht. Egal wie weit wir uns technisch entwickeln, dass einzige was wir von der Welt haben, ist unsere Wahrnehmung </w:t>
      </w:r>
      <w:r w:rsidRPr="00DC2E91">
        <w:rPr>
          <w:rFonts w:ascii="Verdana" w:eastAsia="Times New Roman" w:hAnsi="Verdana" w:cs="Arial"/>
          <w:b/>
          <w:bCs/>
          <w:color w:val="000000"/>
          <w:sz w:val="20"/>
          <w:szCs w:val="20"/>
          <w:lang w:eastAsia="de-DE"/>
        </w:rPr>
        <w:t>(wie sollte auch eine Alternative aussehen?)</w:t>
      </w:r>
      <w:r w:rsidRPr="00DC2E91">
        <w:rPr>
          <w:rFonts w:ascii="Verdana" w:eastAsia="Times New Roman" w:hAnsi="Verdana" w:cs="Arial"/>
          <w:color w:val="000000"/>
          <w:sz w:val="20"/>
          <w:szCs w:val="20"/>
          <w:lang w:eastAsia="de-DE"/>
        </w:rPr>
        <w:t xml:space="preserve">. Diese Wahrnehmung kann uns </w:t>
      </w:r>
      <w:proofErr w:type="spellStart"/>
      <w:r w:rsidRPr="00DC2E91">
        <w:rPr>
          <w:rFonts w:ascii="Verdana" w:eastAsia="Times New Roman" w:hAnsi="Verdana" w:cs="Arial"/>
          <w:color w:val="000000"/>
          <w:sz w:val="20"/>
          <w:szCs w:val="20"/>
          <w:lang w:eastAsia="de-DE"/>
        </w:rPr>
        <w:t>vorgekaugelt</w:t>
      </w:r>
      <w:proofErr w:type="spellEnd"/>
      <w:r w:rsidRPr="00DC2E91">
        <w:rPr>
          <w:rFonts w:ascii="Verdana" w:eastAsia="Times New Roman" w:hAnsi="Verdana" w:cs="Arial"/>
          <w:color w:val="000000"/>
          <w:sz w:val="20"/>
          <w:szCs w:val="20"/>
          <w:lang w:eastAsia="de-DE"/>
        </w:rPr>
        <w:t xml:space="preserve"> werden (S2), oder nicht und dann existiert eine reale Außenwelt (S1). </w:t>
      </w:r>
      <w:r w:rsidRPr="00DC2E91">
        <w:rPr>
          <w:rFonts w:ascii="Verdana" w:eastAsia="Times New Roman" w:hAnsi="Verdana" w:cs="Arial"/>
          <w:b/>
          <w:bCs/>
          <w:color w:val="000000"/>
          <w:sz w:val="20"/>
          <w:szCs w:val="20"/>
          <w:lang w:eastAsia="de-DE"/>
        </w:rPr>
        <w:t>Über diese Einsicht werden wir wohl </w:t>
      </w:r>
      <w:r w:rsidRPr="00DC2E91">
        <w:rPr>
          <w:rFonts w:ascii="Verdana" w:eastAsia="Times New Roman" w:hAnsi="Verdana" w:cs="Arial"/>
          <w:b/>
          <w:bCs/>
          <w:i/>
          <w:iCs/>
          <w:color w:val="000000"/>
          <w:sz w:val="20"/>
          <w:szCs w:val="20"/>
          <w:lang w:eastAsia="de-DE"/>
        </w:rPr>
        <w:t>prinzipiell</w:t>
      </w:r>
      <w:r w:rsidRPr="00DC2E91">
        <w:rPr>
          <w:rFonts w:ascii="Verdana" w:eastAsia="Times New Roman" w:hAnsi="Verdana" w:cs="Arial"/>
          <w:b/>
          <w:bCs/>
          <w:color w:val="000000"/>
          <w:sz w:val="20"/>
          <w:szCs w:val="20"/>
          <w:lang w:eastAsia="de-DE"/>
        </w:rPr>
        <w:t> nie hinausgelangen können</w:t>
      </w:r>
      <w:r w:rsidRPr="00DC2E91">
        <w:rPr>
          <w:rFonts w:ascii="Verdana" w:eastAsia="Times New Roman" w:hAnsi="Verdana" w:cs="Arial"/>
          <w:color w:val="000000"/>
          <w:sz w:val="20"/>
          <w:szCs w:val="20"/>
          <w:lang w:eastAsia="de-DE"/>
        </w:rPr>
        <w:t>.</w:t>
      </w:r>
    </w:p>
    <w:p w:rsidR="00DC2E91" w:rsidRPr="00DC2E91" w:rsidRDefault="00DC2E91" w:rsidP="00DC2E91">
      <w:pPr>
        <w:spacing w:after="0" w:line="525" w:lineRule="atLeast"/>
        <w:outlineLvl w:val="0"/>
        <w:rPr>
          <w:rFonts w:ascii="Helvetica" w:eastAsia="Times New Roman" w:hAnsi="Helvetica" w:cs="Helvetica"/>
          <w:b/>
          <w:bCs/>
          <w:color w:val="666666"/>
          <w:kern w:val="36"/>
          <w:sz w:val="38"/>
          <w:szCs w:val="38"/>
          <w:lang w:eastAsia="de-DE"/>
        </w:rPr>
      </w:pPr>
      <w:r w:rsidRPr="00DC2E91">
        <w:rPr>
          <w:rFonts w:ascii="Helvetica" w:eastAsia="Times New Roman" w:hAnsi="Helvetica" w:cs="Helvetica"/>
          <w:b/>
          <w:bCs/>
          <w:color w:val="666666"/>
          <w:kern w:val="36"/>
          <w:sz w:val="38"/>
          <w:szCs w:val="38"/>
          <w:lang w:eastAsia="de-DE"/>
        </w:rPr>
        <w:t>Rezeption</w:t>
      </w:r>
    </w:p>
    <w:p w:rsidR="00DC2E91" w:rsidRPr="00DC2E91" w:rsidRDefault="00DC2E91" w:rsidP="00DC2E91">
      <w:pPr>
        <w:spacing w:after="0" w:line="270" w:lineRule="atLeast"/>
        <w:rPr>
          <w:rFonts w:ascii="Arial" w:eastAsia="Times New Roman" w:hAnsi="Arial" w:cs="Arial"/>
          <w:color w:val="666666"/>
          <w:sz w:val="18"/>
          <w:szCs w:val="18"/>
          <w:lang w:eastAsia="de-DE"/>
        </w:rPr>
      </w:pPr>
      <w:r w:rsidRPr="00DC2E91">
        <w:rPr>
          <w:rFonts w:ascii="Verdana" w:eastAsia="Times New Roman" w:hAnsi="Verdana" w:cs="Arial"/>
          <w:b/>
          <w:bCs/>
          <w:color w:val="000000"/>
          <w:sz w:val="20"/>
          <w:szCs w:val="20"/>
          <w:lang w:eastAsia="de-DE"/>
        </w:rPr>
        <w:t xml:space="preserve">Moderne Philosophen tuen gerne so, als sei der Außenweltskeptizismus zwar eine nette Spielerei, aber doch kein ernstzunehmendes </w:t>
      </w:r>
      <w:proofErr w:type="spellStart"/>
      <w:r w:rsidRPr="00DC2E91">
        <w:rPr>
          <w:rFonts w:ascii="Verdana" w:eastAsia="Times New Roman" w:hAnsi="Verdana" w:cs="Arial"/>
          <w:b/>
          <w:bCs/>
          <w:color w:val="000000"/>
          <w:sz w:val="20"/>
          <w:szCs w:val="20"/>
          <w:lang w:eastAsia="de-DE"/>
        </w:rPr>
        <w:t>Programm</w:t>
      </w:r>
      <w:r w:rsidRPr="00DC2E91">
        <w:rPr>
          <w:rFonts w:ascii="Verdana" w:eastAsia="Times New Roman" w:hAnsi="Verdana" w:cs="Arial"/>
          <w:color w:val="000000"/>
          <w:sz w:val="20"/>
          <w:szCs w:val="20"/>
          <w:lang w:eastAsia="de-DE"/>
        </w:rPr>
        <w:t>.</w:t>
      </w:r>
      <w:r w:rsidRPr="00DC2E91">
        <w:rPr>
          <w:rFonts w:ascii="Verdana" w:eastAsia="Times New Roman" w:hAnsi="Verdana" w:cs="Arial"/>
          <w:b/>
          <w:bCs/>
          <w:color w:val="000000"/>
          <w:sz w:val="20"/>
          <w:szCs w:val="20"/>
          <w:lang w:eastAsia="de-DE"/>
        </w:rPr>
        <w:t>Ich</w:t>
      </w:r>
      <w:proofErr w:type="spellEnd"/>
      <w:r w:rsidRPr="00DC2E91">
        <w:rPr>
          <w:rFonts w:ascii="Verdana" w:eastAsia="Times New Roman" w:hAnsi="Verdana" w:cs="Arial"/>
          <w:b/>
          <w:bCs/>
          <w:color w:val="000000"/>
          <w:sz w:val="20"/>
          <w:szCs w:val="20"/>
          <w:lang w:eastAsia="de-DE"/>
        </w:rPr>
        <w:t xml:space="preserve"> halte das für verkehrt</w:t>
      </w:r>
      <w:r w:rsidRPr="00DC2E91">
        <w:rPr>
          <w:rFonts w:ascii="Verdana" w:eastAsia="Times New Roman" w:hAnsi="Verdana" w:cs="Arial"/>
          <w:color w:val="000000"/>
          <w:sz w:val="20"/>
          <w:szCs w:val="20"/>
          <w:lang w:eastAsia="de-DE"/>
        </w:rPr>
        <w:t xml:space="preserve">. Der Außenweltskeptizismus weist uns darauf hin, dass wir wirklich nicht wissen können, ob es unabhängig von unserer Wahrnehmung eine Außenwelt gibt – oder eben nicht. Der Grund, weshalb nicht mehr über den Außenweltskeptizismus gesagt wird, </w:t>
      </w:r>
      <w:r w:rsidRPr="00DC2E91">
        <w:rPr>
          <w:rFonts w:ascii="Verdana" w:eastAsia="Times New Roman" w:hAnsi="Verdana" w:cs="Arial"/>
          <w:color w:val="000000"/>
          <w:sz w:val="20"/>
          <w:szCs w:val="20"/>
          <w:lang w:eastAsia="de-DE"/>
        </w:rPr>
        <w:lastRenderedPageBreak/>
        <w:t>ist nicht etwa, das er nicht ernstzunehmend wäre, sondern, dass damit schon alles</w:t>
      </w:r>
      <w:r w:rsidRPr="00DC2E91">
        <w:rPr>
          <w:rFonts w:ascii="Arial" w:eastAsia="Times New Roman" w:hAnsi="Arial" w:cs="Arial"/>
          <w:color w:val="666666"/>
          <w:sz w:val="18"/>
          <w:szCs w:val="18"/>
          <w:lang w:eastAsia="de-DE"/>
        </w:rPr>
        <w:t> </w:t>
      </w:r>
      <w:r w:rsidRPr="00DC2E91">
        <w:rPr>
          <w:rFonts w:ascii="Verdana" w:eastAsia="Times New Roman" w:hAnsi="Verdana" w:cs="Arial"/>
          <w:color w:val="FFC000"/>
          <w:sz w:val="20"/>
          <w:szCs w:val="20"/>
          <w:lang w:eastAsia="de-DE"/>
        </w:rPr>
        <w:t>sinnvolle</w:t>
      </w:r>
      <w:r w:rsidRPr="00DC2E91">
        <w:rPr>
          <w:rFonts w:ascii="Arial" w:eastAsia="Times New Roman" w:hAnsi="Arial" w:cs="Arial"/>
          <w:color w:val="666666"/>
          <w:sz w:val="18"/>
          <w:szCs w:val="18"/>
          <w:lang w:eastAsia="de-DE"/>
        </w:rPr>
        <w:t> </w:t>
      </w:r>
      <w:r w:rsidRPr="00DC2E91">
        <w:rPr>
          <w:rFonts w:ascii="Verdana" w:eastAsia="Times New Roman" w:hAnsi="Verdana" w:cs="Arial"/>
          <w:color w:val="000000"/>
          <w:sz w:val="20"/>
          <w:szCs w:val="20"/>
          <w:lang w:eastAsia="de-DE"/>
        </w:rPr>
        <w:t>gesagt ist: Eine Außenwelt kann es geben oder nicht. Mehr können wir, da bin ich</w:t>
      </w:r>
      <w:r w:rsidRPr="00DC2E91">
        <w:rPr>
          <w:rFonts w:ascii="Arial" w:eastAsia="Times New Roman" w:hAnsi="Arial" w:cs="Arial"/>
          <w:color w:val="666666"/>
          <w:sz w:val="18"/>
          <w:szCs w:val="18"/>
          <w:lang w:eastAsia="de-DE"/>
        </w:rPr>
        <w:t> </w:t>
      </w:r>
      <w:proofErr w:type="spellStart"/>
      <w:r w:rsidRPr="00DC2E91">
        <w:rPr>
          <w:rFonts w:ascii="Verdana" w:eastAsia="Times New Roman" w:hAnsi="Verdana" w:cs="Arial"/>
          <w:color w:val="FFC000"/>
          <w:sz w:val="20"/>
          <w:szCs w:val="20"/>
          <w:lang w:eastAsia="de-DE"/>
        </w:rPr>
        <w:t>agnostizistisch</w:t>
      </w:r>
      <w:r w:rsidRPr="00DC2E91">
        <w:rPr>
          <w:rFonts w:ascii="Verdana" w:eastAsia="Times New Roman" w:hAnsi="Verdana" w:cs="Arial"/>
          <w:color w:val="000000"/>
          <w:sz w:val="20"/>
          <w:szCs w:val="20"/>
          <w:lang w:eastAsia="de-DE"/>
        </w:rPr>
        <w:t>eingestellt</w:t>
      </w:r>
      <w:proofErr w:type="spellEnd"/>
      <w:r w:rsidRPr="00DC2E91">
        <w:rPr>
          <w:rFonts w:ascii="Verdana" w:eastAsia="Times New Roman" w:hAnsi="Verdana" w:cs="Arial"/>
          <w:color w:val="000000"/>
          <w:sz w:val="20"/>
          <w:szCs w:val="20"/>
          <w:lang w:eastAsia="de-DE"/>
        </w:rPr>
        <w:t xml:space="preserve">, nicht wissen. Und alle mir bekannten Versuche das Gegenteil zu beweisen, d.h. Versuche, den Außenweltskeptizismus zu widerlegen oder nur zu </w:t>
      </w:r>
      <w:proofErr w:type="spellStart"/>
      <w:r w:rsidRPr="00DC2E91">
        <w:rPr>
          <w:rFonts w:ascii="Verdana" w:eastAsia="Times New Roman" w:hAnsi="Verdana" w:cs="Arial"/>
          <w:color w:val="000000"/>
          <w:sz w:val="20"/>
          <w:szCs w:val="20"/>
          <w:lang w:eastAsia="de-DE"/>
        </w:rPr>
        <w:t>entplausibilisieren</w:t>
      </w:r>
      <w:proofErr w:type="spellEnd"/>
      <w:r w:rsidRPr="00DC2E91">
        <w:rPr>
          <w:rFonts w:ascii="Verdana" w:eastAsia="Times New Roman" w:hAnsi="Verdana" w:cs="Arial"/>
          <w:color w:val="000000"/>
          <w:sz w:val="20"/>
          <w:szCs w:val="20"/>
          <w:lang w:eastAsia="de-DE"/>
        </w:rPr>
        <w:t>, wie z.B. P.M.S. Hackers </w:t>
      </w:r>
      <w:r w:rsidRPr="00DC2E91">
        <w:rPr>
          <w:rFonts w:ascii="Verdana" w:eastAsia="Times New Roman" w:hAnsi="Verdana" w:cs="Arial"/>
          <w:i/>
          <w:iCs/>
          <w:color w:val="000000"/>
          <w:sz w:val="20"/>
          <w:szCs w:val="20"/>
          <w:lang w:eastAsia="de-DE"/>
        </w:rPr>
        <w:t>"</w:t>
      </w:r>
      <w:hyperlink r:id="rId11" w:tgtFrame="_blank" w:tooltip="http://www.amazon.de/Einsicht-T%C3%A4uschung-P-M-Hacker/dp/3518579851/ref=sr_1_fkmr0_3?ie=UTF8&amp;qid=1455801191&amp;sr=8-3-fkmr0&amp;keywords=P.+M.+S.+Hacker+solipsismus" w:history="1">
        <w:r w:rsidRPr="00DC2E91">
          <w:rPr>
            <w:rFonts w:ascii="Verdana" w:eastAsia="Times New Roman" w:hAnsi="Verdana" w:cs="Arial"/>
            <w:i/>
            <w:iCs/>
            <w:color w:val="00B350"/>
            <w:sz w:val="20"/>
            <w:szCs w:val="20"/>
            <w:u w:val="single"/>
            <w:lang w:eastAsia="de-DE"/>
          </w:rPr>
          <w:t>Die Widerlegung des Solipsismus</w:t>
        </w:r>
      </w:hyperlink>
      <w:r w:rsidRPr="00DC2E91">
        <w:rPr>
          <w:rFonts w:ascii="Verdana" w:eastAsia="Times New Roman" w:hAnsi="Verdana" w:cs="Arial"/>
          <w:i/>
          <w:iCs/>
          <w:color w:val="000000"/>
          <w:sz w:val="20"/>
          <w:szCs w:val="20"/>
          <w:lang w:eastAsia="de-DE"/>
        </w:rPr>
        <w:t>"</w:t>
      </w:r>
      <w:r w:rsidRPr="00DC2E91">
        <w:rPr>
          <w:rFonts w:ascii="Verdana" w:eastAsia="Times New Roman" w:hAnsi="Verdana" w:cs="Arial"/>
          <w:color w:val="000000"/>
          <w:sz w:val="20"/>
          <w:szCs w:val="20"/>
          <w:lang w:eastAsia="de-DE"/>
        </w:rPr>
        <w:t>, scheitern.</w:t>
      </w:r>
    </w:p>
    <w:p w:rsidR="00DC2E91" w:rsidRPr="00DC2E91" w:rsidRDefault="00DC2E91" w:rsidP="00DC2E91">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hyperlink r:id="rId12" w:tooltip="George Edward Moore: &quot;Beweis einer Außenwelt&quot;" w:history="1">
        <w:r w:rsidRPr="00DC2E91">
          <w:rPr>
            <w:rFonts w:ascii="Verdana" w:eastAsia="Times New Roman" w:hAnsi="Verdana" w:cs="Arial"/>
            <w:b/>
            <w:bCs/>
            <w:color w:val="0000FF"/>
            <w:sz w:val="20"/>
            <w:szCs w:val="20"/>
            <w:u w:val="single"/>
            <w:lang w:eastAsia="de-DE"/>
          </w:rPr>
          <w:t>Moores "Beweis einer Außenwelt"</w:t>
        </w:r>
      </w:hyperlink>
    </w:p>
    <w:p w:rsidR="00DC2E91" w:rsidRPr="00DC2E91" w:rsidRDefault="00DC2E91" w:rsidP="00DC2E91">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hyperlink r:id="rId13" w:tooltip="Gegenwart" w:history="1">
        <w:r w:rsidRPr="00DC2E91">
          <w:rPr>
            <w:rFonts w:ascii="Verdana" w:eastAsia="Times New Roman" w:hAnsi="Verdana" w:cs="Arial"/>
            <w:b/>
            <w:bCs/>
            <w:color w:val="FFC000"/>
            <w:sz w:val="20"/>
            <w:szCs w:val="20"/>
            <w:u w:val="single"/>
            <w:lang w:eastAsia="de-DE"/>
          </w:rPr>
          <w:t>Gegenwart</w:t>
        </w:r>
      </w:hyperlink>
      <w:r w:rsidRPr="00DC2E91">
        <w:rPr>
          <w:rFonts w:ascii="Verdana" w:eastAsia="Times New Roman" w:hAnsi="Verdana" w:cs="Arial"/>
          <w:color w:val="222222"/>
          <w:sz w:val="20"/>
          <w:szCs w:val="20"/>
          <w:lang w:eastAsia="de-DE"/>
        </w:rPr>
        <w:t>: </w:t>
      </w:r>
      <w:r w:rsidRPr="00DC2E91">
        <w:rPr>
          <w:rFonts w:ascii="Verdana" w:eastAsia="Times New Roman" w:hAnsi="Verdana" w:cs="Arial"/>
          <w:b/>
          <w:bCs/>
          <w:color w:val="222222"/>
          <w:sz w:val="20"/>
          <w:szCs w:val="20"/>
          <w:lang w:eastAsia="de-DE"/>
        </w:rPr>
        <w:t>Parallel zum räumlichen Außenweltskeptizismus lässt sich ein zeitlicher Außergegenwartsskeptizismus formulieren</w:t>
      </w:r>
      <w:r w:rsidRPr="00DC2E91">
        <w:rPr>
          <w:rFonts w:ascii="Verdana" w:eastAsia="Times New Roman" w:hAnsi="Verdana" w:cs="Arial"/>
          <w:color w:val="222222"/>
          <w:sz w:val="20"/>
          <w:szCs w:val="20"/>
          <w:lang w:eastAsia="de-DE"/>
        </w:rPr>
        <w:t>: </w:t>
      </w:r>
      <w:r w:rsidRPr="00DC2E91">
        <w:rPr>
          <w:rFonts w:ascii="Verdana" w:eastAsia="Times New Roman" w:hAnsi="Verdana" w:cs="Arial"/>
          <w:b/>
          <w:bCs/>
          <w:color w:val="222222"/>
          <w:sz w:val="20"/>
          <w:szCs w:val="20"/>
          <w:lang w:eastAsia="de-DE"/>
        </w:rPr>
        <w:t>Nur die Gegenwart ist Teil unserer Wahrnehmung, Vergangenheit und Zukunft erleben wir nie und dass wir trotzdem von ihrer Existenz ausgehen liegt an unseren Erinnerungen und Erwartungen</w:t>
      </w:r>
      <w:r w:rsidRPr="00DC2E91">
        <w:rPr>
          <w:rFonts w:ascii="Verdana" w:eastAsia="Times New Roman" w:hAnsi="Verdana" w:cs="Arial"/>
          <w:color w:val="222222"/>
          <w:sz w:val="20"/>
          <w:szCs w:val="20"/>
          <w:lang w:eastAsia="de-DE"/>
        </w:rPr>
        <w:t>. </w:t>
      </w:r>
      <w:r w:rsidRPr="00DC2E91">
        <w:rPr>
          <w:rFonts w:ascii="Verdana" w:eastAsia="Times New Roman" w:hAnsi="Verdana" w:cs="Arial"/>
          <w:b/>
          <w:bCs/>
          <w:color w:val="222222"/>
          <w:sz w:val="20"/>
          <w:szCs w:val="20"/>
          <w:lang w:eastAsia="de-DE"/>
        </w:rPr>
        <w:t>Doch nur weil wir Erinnerungen und Erwartungen haben heißt das nicht, dass es eine Vergangenheit gab oder eine Zukunft geben wird</w:t>
      </w:r>
      <w:r w:rsidRPr="00DC2E91">
        <w:rPr>
          <w:rFonts w:ascii="Verdana" w:eastAsia="Times New Roman" w:hAnsi="Verdana" w:cs="Arial"/>
          <w:color w:val="222222"/>
          <w:sz w:val="20"/>
          <w:szCs w:val="20"/>
          <w:lang w:eastAsia="de-DE"/>
        </w:rPr>
        <w:t>.</w:t>
      </w:r>
    </w:p>
    <w:p w:rsidR="00DC2E91" w:rsidRPr="00DC2E91" w:rsidRDefault="00DC2E91" w:rsidP="00DC2E91">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hyperlink r:id="rId14" w:tooltip="Höhlengleichnis" w:history="1">
        <w:r w:rsidRPr="00DC2E91">
          <w:rPr>
            <w:rFonts w:ascii="Verdana" w:eastAsia="Times New Roman" w:hAnsi="Verdana" w:cs="Arial"/>
            <w:b/>
            <w:bCs/>
            <w:color w:val="FFC000"/>
            <w:sz w:val="20"/>
            <w:szCs w:val="20"/>
            <w:u w:val="single"/>
            <w:lang w:eastAsia="de-DE"/>
          </w:rPr>
          <w:t>Höhlengleichnis</w:t>
        </w:r>
      </w:hyperlink>
      <w:r w:rsidRPr="00DC2E91">
        <w:rPr>
          <w:rFonts w:ascii="Verdana" w:eastAsia="Times New Roman" w:hAnsi="Verdana" w:cs="Arial"/>
          <w:color w:val="000000"/>
          <w:sz w:val="20"/>
          <w:szCs w:val="20"/>
          <w:lang w:eastAsia="de-DE"/>
        </w:rPr>
        <w:t>: Die Frage nach der Realität der sinnlich wahrnehmbaren Außenweltwelt wurde bereits von</w:t>
      </w:r>
      <w:r w:rsidRPr="00DC2E91">
        <w:rPr>
          <w:rFonts w:ascii="Verdana" w:eastAsia="Times New Roman" w:hAnsi="Verdana" w:cs="Arial"/>
          <w:color w:val="666666"/>
          <w:sz w:val="20"/>
          <w:szCs w:val="20"/>
          <w:lang w:eastAsia="de-DE"/>
        </w:rPr>
        <w:t> </w:t>
      </w:r>
      <w:hyperlink r:id="rId15" w:tooltip="Platon" w:history="1">
        <w:r w:rsidRPr="00DC2E91">
          <w:rPr>
            <w:rFonts w:ascii="Verdana" w:eastAsia="Times New Roman" w:hAnsi="Verdana" w:cs="Arial"/>
            <w:color w:val="FFC000"/>
            <w:sz w:val="20"/>
            <w:szCs w:val="20"/>
            <w:u w:val="single"/>
            <w:lang w:eastAsia="de-DE"/>
          </w:rPr>
          <w:t>Platon</w:t>
        </w:r>
      </w:hyperlink>
      <w:r w:rsidRPr="00DC2E91">
        <w:rPr>
          <w:rFonts w:ascii="Verdana" w:eastAsia="Times New Roman" w:hAnsi="Verdana" w:cs="Arial"/>
          <w:color w:val="666666"/>
          <w:sz w:val="20"/>
          <w:szCs w:val="20"/>
          <w:lang w:eastAsia="de-DE"/>
        </w:rPr>
        <w:t> </w:t>
      </w:r>
      <w:r w:rsidRPr="00DC2E91">
        <w:rPr>
          <w:rFonts w:ascii="Verdana" w:eastAsia="Times New Roman" w:hAnsi="Verdana" w:cs="Arial"/>
          <w:color w:val="000000"/>
          <w:sz w:val="20"/>
          <w:szCs w:val="20"/>
          <w:lang w:eastAsia="de-DE"/>
        </w:rPr>
        <w:t>in seinem berühmtgewordenem Höhlengleichnis erörtert.</w:t>
      </w:r>
    </w:p>
    <w:p w:rsidR="00DC2E91" w:rsidRPr="00DC2E91" w:rsidRDefault="00DC2E91" w:rsidP="00DC2E91">
      <w:pPr>
        <w:numPr>
          <w:ilvl w:val="0"/>
          <w:numId w:val="4"/>
        </w:numPr>
        <w:spacing w:before="100" w:beforeAutospacing="1" w:after="100" w:afterAutospacing="1" w:line="240" w:lineRule="auto"/>
        <w:rPr>
          <w:rFonts w:ascii="Arial" w:eastAsia="Times New Roman" w:hAnsi="Arial" w:cs="Arial"/>
          <w:color w:val="666666"/>
          <w:sz w:val="18"/>
          <w:szCs w:val="18"/>
          <w:lang w:eastAsia="de-DE"/>
        </w:rPr>
      </w:pPr>
      <w:hyperlink r:id="rId16" w:tooltip="Kant" w:history="1">
        <w:r w:rsidRPr="00DC2E91">
          <w:rPr>
            <w:rFonts w:ascii="Verdana" w:eastAsia="Times New Roman" w:hAnsi="Verdana" w:cs="Arial"/>
            <w:b/>
            <w:bCs/>
            <w:color w:val="FFC000"/>
            <w:sz w:val="20"/>
            <w:szCs w:val="20"/>
            <w:u w:val="single"/>
            <w:lang w:eastAsia="de-DE"/>
          </w:rPr>
          <w:t>Kant</w:t>
        </w:r>
      </w:hyperlink>
      <w:r w:rsidRPr="00DC2E91">
        <w:rPr>
          <w:rFonts w:ascii="Verdana" w:eastAsia="Times New Roman" w:hAnsi="Verdana" w:cs="Arial"/>
          <w:color w:val="000000"/>
          <w:sz w:val="20"/>
          <w:szCs w:val="20"/>
          <w:lang w:eastAsia="de-DE"/>
        </w:rPr>
        <w:t>:</w:t>
      </w:r>
      <w:r w:rsidRPr="00DC2E91">
        <w:rPr>
          <w:rFonts w:ascii="Verdana" w:eastAsia="Times New Roman" w:hAnsi="Verdana" w:cs="Arial"/>
          <w:color w:val="666666"/>
          <w:sz w:val="20"/>
          <w:szCs w:val="20"/>
          <w:lang w:eastAsia="de-DE"/>
        </w:rPr>
        <w:t> </w:t>
      </w:r>
      <w:hyperlink r:id="rId17" w:tgtFrame="_blank" w:tooltip="http://www.textlog.de/32243.html" w:history="1">
        <w:r w:rsidRPr="00DC2E91">
          <w:rPr>
            <w:rFonts w:ascii="Verdana" w:eastAsia="Times New Roman" w:hAnsi="Verdana" w:cs="Arial"/>
            <w:color w:val="00B350"/>
            <w:sz w:val="20"/>
            <w:szCs w:val="20"/>
            <w:u w:val="single"/>
            <w:lang w:eastAsia="de-DE"/>
          </w:rPr>
          <w:t>Rudolf Eislers Kant-Lexikon über Kant und die Außenwelt</w:t>
        </w:r>
      </w:hyperlink>
      <w:r w:rsidRPr="00DC2E91">
        <w:rPr>
          <w:rFonts w:ascii="Verdana" w:eastAsia="Times New Roman" w:hAnsi="Verdana" w:cs="Arial"/>
          <w:color w:val="000000"/>
          <w:sz w:val="20"/>
          <w:szCs w:val="20"/>
          <w:lang w:eastAsia="de-DE"/>
        </w:rPr>
        <w:t>.</w:t>
      </w:r>
    </w:p>
    <w:p w:rsidR="00DC2E91" w:rsidRPr="00DC2E91" w:rsidRDefault="00DC2E91" w:rsidP="00DC2E91">
      <w:pPr>
        <w:numPr>
          <w:ilvl w:val="0"/>
          <w:numId w:val="5"/>
        </w:numPr>
        <w:spacing w:before="100" w:beforeAutospacing="1" w:after="100" w:afterAutospacing="1" w:line="240" w:lineRule="auto"/>
        <w:rPr>
          <w:rFonts w:ascii="Arial" w:eastAsia="Times New Roman" w:hAnsi="Arial" w:cs="Arial"/>
          <w:color w:val="666666"/>
          <w:sz w:val="18"/>
          <w:szCs w:val="18"/>
          <w:lang w:eastAsia="de-DE"/>
        </w:rPr>
      </w:pPr>
      <w:r w:rsidRPr="00DC2E91">
        <w:rPr>
          <w:rFonts w:ascii="Verdana" w:eastAsia="Times New Roman" w:hAnsi="Verdana" w:cs="Arial"/>
          <w:b/>
          <w:bCs/>
          <w:color w:val="FFC000"/>
          <w:sz w:val="20"/>
          <w:szCs w:val="20"/>
          <w:lang w:eastAsia="de-DE"/>
        </w:rPr>
        <w:t>Realismus</w:t>
      </w:r>
      <w:r w:rsidRPr="00DC2E91">
        <w:rPr>
          <w:rFonts w:ascii="Verdana" w:eastAsia="Times New Roman" w:hAnsi="Verdana" w:cs="Arial"/>
          <w:color w:val="000000"/>
          <w:sz w:val="20"/>
          <w:szCs w:val="20"/>
          <w:lang w:eastAsia="de-DE"/>
        </w:rPr>
        <w:t xml:space="preserve">: Die </w:t>
      </w:r>
      <w:proofErr w:type="spellStart"/>
      <w:r w:rsidRPr="00DC2E91">
        <w:rPr>
          <w:rFonts w:ascii="Verdana" w:eastAsia="Times New Roman" w:hAnsi="Verdana" w:cs="Arial"/>
          <w:color w:val="000000"/>
          <w:sz w:val="20"/>
          <w:szCs w:val="20"/>
          <w:lang w:eastAsia="de-DE"/>
        </w:rPr>
        <w:t>Realismusdebatte</w:t>
      </w:r>
      <w:proofErr w:type="spellEnd"/>
      <w:r w:rsidRPr="00DC2E91">
        <w:rPr>
          <w:rFonts w:ascii="Verdana" w:eastAsia="Times New Roman" w:hAnsi="Verdana" w:cs="Arial"/>
          <w:color w:val="000000"/>
          <w:sz w:val="20"/>
          <w:szCs w:val="20"/>
          <w:lang w:eastAsia="de-DE"/>
        </w:rPr>
        <w:t xml:space="preserve"> unterstellt die Trennung von Denken und Wirklichkeit und öffnet damit Raum für den Außenweltskeptizismus.</w:t>
      </w:r>
    </w:p>
    <w:p w:rsidR="00293D57" w:rsidRDefault="00293D57"/>
    <w:sectPr w:rsidR="00293D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21F9"/>
    <w:multiLevelType w:val="multilevel"/>
    <w:tmpl w:val="22A8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105E6"/>
    <w:multiLevelType w:val="multilevel"/>
    <w:tmpl w:val="E77C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548C4"/>
    <w:multiLevelType w:val="multilevel"/>
    <w:tmpl w:val="7D3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82069"/>
    <w:multiLevelType w:val="multilevel"/>
    <w:tmpl w:val="28C2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70B89"/>
    <w:multiLevelType w:val="multilevel"/>
    <w:tmpl w:val="8198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91"/>
    <w:rsid w:val="00293D57"/>
    <w:rsid w:val="00DC2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76CCB-24B1-4EE9-B158-51F88E6B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C2E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2E91"/>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DC2E91"/>
    <w:rPr>
      <w:color w:val="0000FF"/>
      <w:u w:val="single"/>
    </w:rPr>
  </w:style>
  <w:style w:type="paragraph" w:styleId="Listenabsatz">
    <w:name w:val="List Paragraph"/>
    <w:basedOn w:val="Standard"/>
    <w:uiPriority w:val="34"/>
    <w:qFormat/>
    <w:rsid w:val="00DC2E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DC2E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DC2E9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pereaudepls.de/was-kann-ich-wissen/skeptizismus/au%C3%9Fergegenwartsskeptizism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pereaudepls.de/was-kann-ich-wissen/metaphysik/" TargetMode="External"/><Relationship Id="rId12" Type="http://schemas.openxmlformats.org/officeDocument/2006/relationships/hyperlink" Target="https://www.sapereaudepls.de/2017/06/24/george-edward-moore-proof-of-an-external-world/" TargetMode="External"/><Relationship Id="rId17" Type="http://schemas.openxmlformats.org/officeDocument/2006/relationships/hyperlink" Target="http://www.textlog.de/32243.html%20" TargetMode="External"/><Relationship Id="rId2" Type="http://schemas.openxmlformats.org/officeDocument/2006/relationships/styles" Target="styles.xml"/><Relationship Id="rId16" Type="http://schemas.openxmlformats.org/officeDocument/2006/relationships/hyperlink" Target="https://www.sapereaudepls.de/blogeintr%C3%A4ge/immanuel-kant/" TargetMode="External"/><Relationship Id="rId1" Type="http://schemas.openxmlformats.org/officeDocument/2006/relationships/numbering" Target="numbering.xml"/><Relationship Id="rId6" Type="http://schemas.openxmlformats.org/officeDocument/2006/relationships/hyperlink" Target="https://www.sapereaudepls.de/was-kann-ich-wissen/erkenntnistheorie/" TargetMode="External"/><Relationship Id="rId11" Type="http://schemas.openxmlformats.org/officeDocument/2006/relationships/hyperlink" Target="http://www.amazon.de/Einsicht-T%C3%A4uschung-P-M-Hacker/dp/3518579851/ref=sr_1_fkmr0_3?ie=UTF8&amp;qid=1455801191&amp;sr=8-3-fkmr0&amp;keywords=P.+M.+S.+Hacker+solipsismus%20" TargetMode="External"/><Relationship Id="rId5" Type="http://schemas.openxmlformats.org/officeDocument/2006/relationships/hyperlink" Target="https://www.sapereaudepls.de/was-kann-ich-wissen/skeptizismus/" TargetMode="External"/><Relationship Id="rId15" Type="http://schemas.openxmlformats.org/officeDocument/2006/relationships/hyperlink" Target="https://www.sapereaudepls.de/personen/platon/" TargetMode="External"/><Relationship Id="rId10" Type="http://schemas.openxmlformats.org/officeDocument/2006/relationships/hyperlink" Target="https://www.sapereaudepls.de/was-kann-ich-wissen/skeptizismus/gehirn-im-t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pereaudepls.de/was-kann-ich-wissen/skeptizismus/traumargument/" TargetMode="External"/><Relationship Id="rId14" Type="http://schemas.openxmlformats.org/officeDocument/2006/relationships/hyperlink" Target="https://www.sapereaudepls.de/personen/platon/h%C3%B6hlengleichni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6645</Characters>
  <Application>Microsoft Office Word</Application>
  <DocSecurity>0</DocSecurity>
  <Lines>55</Lines>
  <Paragraphs>15</Paragraphs>
  <ScaleCrop>false</ScaleCrop>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2018-07-08T13:01:00Z</dcterms:created>
  <dcterms:modified xsi:type="dcterms:W3CDTF">2018-07-08T13:01:00Z</dcterms:modified>
</cp:coreProperties>
</file>