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2F6EA" w14:textId="77777777" w:rsidR="00C019E7" w:rsidRPr="00C019E7" w:rsidRDefault="00C019E7" w:rsidP="00E51AB5">
      <w:pPr>
        <w:spacing w:after="0" w:line="270" w:lineRule="atLeast"/>
        <w:rPr>
          <w:rFonts w:ascii="Arial" w:eastAsia="Times New Roman" w:hAnsi="Arial" w:cs="Arial"/>
          <w:color w:val="666666"/>
          <w:sz w:val="18"/>
          <w:szCs w:val="18"/>
          <w:lang w:eastAsia="de-DE"/>
        </w:rPr>
      </w:pPr>
      <w:r w:rsidRPr="00C019E7">
        <w:rPr>
          <w:rFonts w:ascii="Verdana" w:eastAsia="Times New Roman" w:hAnsi="Verdana" w:cs="Arial"/>
          <w:color w:val="000000"/>
          <w:sz w:val="20"/>
          <w:szCs w:val="20"/>
          <w:lang w:eastAsia="de-DE"/>
        </w:rPr>
        <w:t>Die Seltsamkeit der</w:t>
      </w:r>
      <w:r w:rsidRPr="00C019E7">
        <w:rPr>
          <w:rFonts w:ascii="Verdana" w:eastAsia="Times New Roman" w:hAnsi="Verdana" w:cs="Arial"/>
          <w:color w:val="666666"/>
          <w:sz w:val="20"/>
          <w:szCs w:val="20"/>
          <w:lang w:eastAsia="de-DE"/>
        </w:rPr>
        <w:t> </w:t>
      </w:r>
      <w:hyperlink r:id="rId4" w:tooltip="Quantenverschränkung" w:history="1">
        <w:r w:rsidRPr="00C019E7">
          <w:rPr>
            <w:rFonts w:ascii="Verdana" w:eastAsia="Times New Roman" w:hAnsi="Verdana" w:cs="Arial"/>
            <w:color w:val="0000FF"/>
            <w:sz w:val="20"/>
            <w:szCs w:val="20"/>
            <w:u w:val="single"/>
            <w:lang w:eastAsia="de-DE"/>
          </w:rPr>
          <w:t>Quantenverschränkung</w:t>
        </w:r>
      </w:hyperlink>
      <w:r w:rsidRPr="00C019E7">
        <w:rPr>
          <w:rFonts w:ascii="Verdana" w:eastAsia="Times New Roman" w:hAnsi="Verdana" w:cs="Arial"/>
          <w:color w:val="666666"/>
          <w:sz w:val="20"/>
          <w:szCs w:val="20"/>
          <w:lang w:eastAsia="de-DE"/>
        </w:rPr>
        <w:t> </w:t>
      </w:r>
      <w:r w:rsidRPr="00C019E7">
        <w:rPr>
          <w:rFonts w:ascii="Verdana" w:eastAsia="Times New Roman" w:hAnsi="Verdana" w:cs="Arial"/>
          <w:color w:val="000000"/>
          <w:sz w:val="20"/>
          <w:szCs w:val="20"/>
          <w:lang w:eastAsia="de-DE"/>
        </w:rPr>
        <w:t>zeigt sich in</w:t>
      </w:r>
      <w:r w:rsidRPr="00C019E7">
        <w:rPr>
          <w:rFonts w:ascii="Verdana" w:eastAsia="Times New Roman" w:hAnsi="Verdana" w:cs="Arial"/>
          <w:color w:val="666666"/>
          <w:sz w:val="20"/>
          <w:szCs w:val="20"/>
          <w:lang w:eastAsia="de-DE"/>
        </w:rPr>
        <w:t> </w:t>
      </w:r>
      <w:hyperlink r:id="rId5" w:tooltip="EPR-Paradoxon" w:history="1">
        <w:r w:rsidRPr="00C019E7">
          <w:rPr>
            <w:rFonts w:ascii="Verdana" w:eastAsia="Times New Roman" w:hAnsi="Verdana" w:cs="Arial"/>
            <w:color w:val="0000FF"/>
            <w:sz w:val="20"/>
            <w:szCs w:val="20"/>
            <w:u w:val="single"/>
            <w:lang w:eastAsia="de-DE"/>
          </w:rPr>
          <w:t>EPR-Experimenten</w:t>
        </w:r>
      </w:hyperlink>
      <w:r w:rsidRPr="00C019E7">
        <w:rPr>
          <w:rFonts w:ascii="Verdana" w:eastAsia="Times New Roman" w:hAnsi="Verdana" w:cs="Arial"/>
          <w:color w:val="000000"/>
          <w:sz w:val="20"/>
          <w:szCs w:val="20"/>
          <w:lang w:eastAsia="de-DE"/>
        </w:rPr>
        <w:t>: Es wechselwirken zwei Elektronen in einem Atom miteinander, sodass sie nicht mehr als einzelne Teilchen sondern nur noch als ein verschränkter Zustand beschrieben werden können. In einem Zerfallsprozess fliegen die beiden Elektronen dann so weit voneinander weg, dass sie fortan</w:t>
      </w:r>
      <w:r w:rsidRPr="00C019E7">
        <w:rPr>
          <w:rFonts w:ascii="Verdana" w:eastAsia="Times New Roman" w:hAnsi="Verdana" w:cs="Arial"/>
          <w:color w:val="666666"/>
          <w:sz w:val="20"/>
          <w:szCs w:val="20"/>
          <w:lang w:eastAsia="de-DE"/>
        </w:rPr>
        <w:t> </w:t>
      </w:r>
      <w:hyperlink r:id="rId6" w:tooltip="Relativität der Gleichzeitigkeit" w:history="1">
        <w:r w:rsidRPr="00C019E7">
          <w:rPr>
            <w:rFonts w:ascii="Verdana" w:eastAsia="Times New Roman" w:hAnsi="Verdana" w:cs="Arial"/>
            <w:color w:val="0000FF"/>
            <w:sz w:val="20"/>
            <w:szCs w:val="20"/>
            <w:u w:val="single"/>
            <w:lang w:eastAsia="de-DE"/>
          </w:rPr>
          <w:t>raumartig</w:t>
        </w:r>
      </w:hyperlink>
      <w:r w:rsidRPr="00C019E7">
        <w:rPr>
          <w:rFonts w:ascii="Verdana" w:eastAsia="Times New Roman" w:hAnsi="Verdana" w:cs="Arial"/>
          <w:color w:val="666666"/>
          <w:sz w:val="20"/>
          <w:szCs w:val="20"/>
          <w:lang w:eastAsia="de-DE"/>
        </w:rPr>
        <w:t> </w:t>
      </w:r>
      <w:r w:rsidRPr="00C019E7">
        <w:rPr>
          <w:rFonts w:ascii="Verdana" w:eastAsia="Times New Roman" w:hAnsi="Verdana" w:cs="Arial"/>
          <w:color w:val="000000"/>
          <w:sz w:val="20"/>
          <w:szCs w:val="20"/>
          <w:lang w:eastAsia="de-DE"/>
        </w:rPr>
        <w:t>zueinander liegen. Das heißt, dass laut der</w:t>
      </w:r>
      <w:r w:rsidRPr="00C019E7">
        <w:rPr>
          <w:rFonts w:ascii="Verdana" w:eastAsia="Times New Roman" w:hAnsi="Verdana" w:cs="Arial"/>
          <w:color w:val="666666"/>
          <w:sz w:val="20"/>
          <w:szCs w:val="20"/>
          <w:lang w:eastAsia="de-DE"/>
        </w:rPr>
        <w:t> </w:t>
      </w:r>
      <w:hyperlink r:id="rId7" w:tooltip="Spezielle Relativitätstheorie" w:history="1">
        <w:r w:rsidRPr="00C019E7">
          <w:rPr>
            <w:rFonts w:ascii="Verdana" w:eastAsia="Times New Roman" w:hAnsi="Verdana" w:cs="Arial"/>
            <w:color w:val="0000FF"/>
            <w:sz w:val="20"/>
            <w:szCs w:val="20"/>
            <w:u w:val="single"/>
            <w:lang w:eastAsia="de-DE"/>
          </w:rPr>
          <w:t>Speziellen Relativitätstheorie</w:t>
        </w:r>
      </w:hyperlink>
      <w:r w:rsidRPr="00C019E7">
        <w:rPr>
          <w:rFonts w:ascii="Verdana" w:eastAsia="Times New Roman" w:hAnsi="Verdana" w:cs="Arial"/>
          <w:color w:val="666666"/>
          <w:sz w:val="20"/>
          <w:szCs w:val="20"/>
          <w:lang w:eastAsia="de-DE"/>
        </w:rPr>
        <w:t> </w:t>
      </w:r>
      <w:r w:rsidRPr="00C019E7">
        <w:rPr>
          <w:rFonts w:ascii="Verdana" w:eastAsia="Times New Roman" w:hAnsi="Verdana" w:cs="Arial"/>
          <w:color w:val="000000"/>
          <w:sz w:val="20"/>
          <w:szCs w:val="20"/>
          <w:lang w:eastAsia="de-DE"/>
        </w:rPr>
        <w:t>keine Informationsübertragung zwischen den Elektronen mehr</w:t>
      </w:r>
      <w:r w:rsidRPr="00C019E7">
        <w:rPr>
          <w:rFonts w:ascii="Verdana" w:eastAsia="Times New Roman" w:hAnsi="Verdana" w:cs="Arial"/>
          <w:color w:val="666666"/>
          <w:sz w:val="20"/>
          <w:szCs w:val="20"/>
          <w:lang w:eastAsia="de-DE"/>
        </w:rPr>
        <w:t> </w:t>
      </w:r>
      <w:hyperlink r:id="rId8" w:tooltip="Möglichkeit" w:history="1">
        <w:r w:rsidRPr="00C019E7">
          <w:rPr>
            <w:rFonts w:ascii="Verdana" w:eastAsia="Times New Roman" w:hAnsi="Verdana" w:cs="Arial"/>
            <w:color w:val="0000FF"/>
            <w:sz w:val="20"/>
            <w:szCs w:val="20"/>
            <w:u w:val="single"/>
            <w:lang w:eastAsia="de-DE"/>
          </w:rPr>
          <w:t>möglich</w:t>
        </w:r>
      </w:hyperlink>
      <w:r w:rsidRPr="00C019E7">
        <w:rPr>
          <w:rFonts w:ascii="Verdana" w:eastAsia="Times New Roman" w:hAnsi="Verdana" w:cs="Arial"/>
          <w:color w:val="666666"/>
          <w:sz w:val="20"/>
          <w:szCs w:val="20"/>
          <w:lang w:eastAsia="de-DE"/>
        </w:rPr>
        <w:t> </w:t>
      </w:r>
      <w:r w:rsidRPr="00C019E7">
        <w:rPr>
          <w:rFonts w:ascii="Verdana" w:eastAsia="Times New Roman" w:hAnsi="Verdana" w:cs="Arial"/>
          <w:color w:val="000000"/>
          <w:sz w:val="20"/>
          <w:szCs w:val="20"/>
          <w:lang w:eastAsia="de-DE"/>
        </w:rPr>
        <w:t>ist. Wenn nun aber der Polarisation eines Teilchens gemessen wird, dann beschreibt die</w:t>
      </w:r>
      <w:r w:rsidRPr="00C019E7">
        <w:rPr>
          <w:rFonts w:ascii="Verdana" w:eastAsia="Times New Roman" w:hAnsi="Verdana" w:cs="Arial"/>
          <w:color w:val="666666"/>
          <w:sz w:val="20"/>
          <w:szCs w:val="20"/>
          <w:lang w:eastAsia="de-DE"/>
        </w:rPr>
        <w:t> </w:t>
      </w:r>
      <w:hyperlink r:id="rId9" w:tooltip="Kopenhagener Interpretation der Quantenmechanik" w:history="1">
        <w:r w:rsidRPr="00C019E7">
          <w:rPr>
            <w:rFonts w:ascii="Verdana" w:eastAsia="Times New Roman" w:hAnsi="Verdana" w:cs="Arial"/>
            <w:color w:val="0000FF"/>
            <w:sz w:val="20"/>
            <w:szCs w:val="20"/>
            <w:u w:val="single"/>
            <w:lang w:eastAsia="de-DE"/>
          </w:rPr>
          <w:t>Kopenhagener Deutung</w:t>
        </w:r>
      </w:hyperlink>
      <w:r w:rsidRPr="00C019E7">
        <w:rPr>
          <w:rFonts w:ascii="Verdana" w:eastAsia="Times New Roman" w:hAnsi="Verdana" w:cs="Arial"/>
          <w:color w:val="666666"/>
          <w:sz w:val="20"/>
          <w:szCs w:val="20"/>
          <w:lang w:eastAsia="de-DE"/>
        </w:rPr>
        <w:t> </w:t>
      </w:r>
      <w:r w:rsidRPr="00C019E7">
        <w:rPr>
          <w:rFonts w:ascii="Verdana" w:eastAsia="Times New Roman" w:hAnsi="Verdana" w:cs="Arial"/>
          <w:color w:val="000000"/>
          <w:sz w:val="20"/>
          <w:szCs w:val="20"/>
          <w:lang w:eastAsia="de-DE"/>
        </w:rPr>
        <w:t>den</w:t>
      </w:r>
      <w:r w:rsidRPr="00C019E7">
        <w:rPr>
          <w:rFonts w:ascii="Verdana" w:eastAsia="Times New Roman" w:hAnsi="Verdana" w:cs="Arial"/>
          <w:color w:val="666666"/>
          <w:sz w:val="20"/>
          <w:szCs w:val="20"/>
          <w:lang w:eastAsia="de-DE"/>
        </w:rPr>
        <w:t> </w:t>
      </w:r>
      <w:hyperlink r:id="rId10" w:tooltip="Messproblem" w:history="1">
        <w:r w:rsidRPr="00C019E7">
          <w:rPr>
            <w:rFonts w:ascii="Verdana" w:eastAsia="Times New Roman" w:hAnsi="Verdana" w:cs="Arial"/>
            <w:color w:val="0000FF"/>
            <w:sz w:val="20"/>
            <w:szCs w:val="20"/>
            <w:u w:val="single"/>
            <w:lang w:eastAsia="de-DE"/>
          </w:rPr>
          <w:t>Messprozess</w:t>
        </w:r>
      </w:hyperlink>
      <w:r w:rsidRPr="00C019E7">
        <w:rPr>
          <w:rFonts w:ascii="Verdana" w:eastAsia="Times New Roman" w:hAnsi="Verdana" w:cs="Arial"/>
          <w:color w:val="666666"/>
          <w:sz w:val="20"/>
          <w:szCs w:val="20"/>
          <w:lang w:eastAsia="de-DE"/>
        </w:rPr>
        <w:t> </w:t>
      </w:r>
      <w:r w:rsidRPr="00C019E7">
        <w:rPr>
          <w:rFonts w:ascii="Verdana" w:eastAsia="Times New Roman" w:hAnsi="Verdana" w:cs="Arial"/>
          <w:color w:val="000000"/>
          <w:sz w:val="20"/>
          <w:szCs w:val="20"/>
          <w:lang w:eastAsia="de-DE"/>
        </w:rPr>
        <w:t>so, dass auch die Polarisation des anderen Teilchens bislang unbestimmt war und mit der Messung auch festgelegt wird. Eine Gruppe um den Physiker Nicolas Gisin konnte in einem</w:t>
      </w:r>
      <w:r w:rsidRPr="00C019E7">
        <w:rPr>
          <w:rFonts w:ascii="Verdana" w:eastAsia="Times New Roman" w:hAnsi="Verdana" w:cs="Arial"/>
          <w:color w:val="666666"/>
          <w:sz w:val="20"/>
          <w:szCs w:val="20"/>
          <w:lang w:eastAsia="de-DE"/>
        </w:rPr>
        <w:t> </w:t>
      </w:r>
      <w:hyperlink r:id="rId11" w:tooltip="Experiment" w:history="1">
        <w:r w:rsidRPr="00C019E7">
          <w:rPr>
            <w:rFonts w:ascii="Verdana" w:eastAsia="Times New Roman" w:hAnsi="Verdana" w:cs="Arial"/>
            <w:color w:val="0000FF"/>
            <w:sz w:val="20"/>
            <w:szCs w:val="20"/>
            <w:u w:val="single"/>
            <w:lang w:eastAsia="de-DE"/>
          </w:rPr>
          <w:t>Experiment</w:t>
        </w:r>
      </w:hyperlink>
      <w:r w:rsidRPr="00C019E7">
        <w:rPr>
          <w:rFonts w:ascii="Verdana" w:eastAsia="Times New Roman" w:hAnsi="Verdana" w:cs="Arial"/>
          <w:color w:val="666666"/>
          <w:sz w:val="20"/>
          <w:szCs w:val="20"/>
          <w:lang w:eastAsia="de-DE"/>
        </w:rPr>
        <w:t> </w:t>
      </w:r>
      <w:r w:rsidRPr="00C019E7">
        <w:rPr>
          <w:rFonts w:ascii="Verdana" w:eastAsia="Times New Roman" w:hAnsi="Verdana" w:cs="Arial"/>
          <w:color w:val="000000"/>
          <w:sz w:val="20"/>
          <w:szCs w:val="20"/>
          <w:lang w:eastAsia="de-DE"/>
        </w:rPr>
        <w:t>zeigen, dass diese "spukhafte Fernwirkung"</w:t>
      </w:r>
      <w:r w:rsidRPr="00C019E7">
        <w:rPr>
          <w:rFonts w:ascii="Verdana" w:eastAsia="Times New Roman" w:hAnsi="Verdana" w:cs="Arial"/>
          <w:color w:val="666666"/>
          <w:sz w:val="20"/>
          <w:szCs w:val="20"/>
          <w:lang w:eastAsia="de-DE"/>
        </w:rPr>
        <w:t> </w:t>
      </w:r>
      <w:hyperlink r:id="rId12" w:tgtFrame="_blank" w:tooltip="https://www.nature.com/articles/nature07121" w:history="1">
        <w:r w:rsidRPr="00C019E7">
          <w:rPr>
            <w:rFonts w:ascii="Verdana" w:eastAsia="Times New Roman" w:hAnsi="Verdana" w:cs="Arial"/>
            <w:color w:val="367614"/>
            <w:sz w:val="20"/>
            <w:szCs w:val="20"/>
            <w:u w:val="single"/>
            <w:lang w:eastAsia="de-DE"/>
          </w:rPr>
          <w:t>mit wenigstens 10.000-facher Lichtgeschwindigkeit geschieht</w:t>
        </w:r>
      </w:hyperlink>
      <w:r w:rsidRPr="00C019E7">
        <w:rPr>
          <w:rFonts w:ascii="Verdana" w:eastAsia="Times New Roman" w:hAnsi="Verdana" w:cs="Arial"/>
          <w:color w:val="000000"/>
          <w:sz w:val="20"/>
          <w:szCs w:val="20"/>
          <w:lang w:eastAsia="de-DE"/>
        </w:rPr>
        <w:t>. Wahrscheinlich geschieht sie sogar </w:t>
      </w:r>
      <w:r w:rsidRPr="00C019E7">
        <w:rPr>
          <w:rFonts w:ascii="Verdana" w:eastAsia="Times New Roman" w:hAnsi="Verdana" w:cs="Arial"/>
          <w:i/>
          <w:iCs/>
          <w:color w:val="000000"/>
          <w:sz w:val="20"/>
          <w:szCs w:val="20"/>
          <w:lang w:eastAsia="de-DE"/>
        </w:rPr>
        <w:t>instantan</w:t>
      </w:r>
      <w:r w:rsidRPr="00C019E7">
        <w:rPr>
          <w:rFonts w:ascii="Verdana" w:eastAsia="Times New Roman" w:hAnsi="Verdana" w:cs="Arial"/>
          <w:color w:val="000000"/>
          <w:sz w:val="20"/>
          <w:szCs w:val="20"/>
          <w:lang w:eastAsia="de-DE"/>
        </w:rPr>
        <w:t>, das heißt ohne Zeitverzögerung.</w:t>
      </w:r>
    </w:p>
    <w:p w14:paraId="56E72435" w14:textId="77777777" w:rsidR="00C019E7" w:rsidRPr="00C019E7" w:rsidRDefault="00C019E7" w:rsidP="00E51AB5">
      <w:pPr>
        <w:spacing w:after="0" w:line="270" w:lineRule="atLeast"/>
        <w:rPr>
          <w:rFonts w:ascii="Arial" w:eastAsia="Times New Roman" w:hAnsi="Arial" w:cs="Arial"/>
          <w:color w:val="666666"/>
          <w:sz w:val="18"/>
          <w:szCs w:val="18"/>
          <w:lang w:eastAsia="de-DE"/>
        </w:rPr>
      </w:pPr>
      <w:r w:rsidRPr="00C019E7">
        <w:rPr>
          <w:rFonts w:ascii="Verdana" w:eastAsia="Times New Roman" w:hAnsi="Verdana" w:cs="Arial"/>
          <w:color w:val="000000"/>
          <w:sz w:val="20"/>
          <w:szCs w:val="20"/>
          <w:lang w:eastAsia="de-DE"/>
        </w:rPr>
        <w:t>Widerspricht das nicht der</w:t>
      </w:r>
      <w:r w:rsidRPr="00C019E7">
        <w:rPr>
          <w:rFonts w:ascii="Verdana" w:eastAsia="Times New Roman" w:hAnsi="Verdana" w:cs="Arial"/>
          <w:color w:val="666666"/>
          <w:sz w:val="20"/>
          <w:szCs w:val="20"/>
          <w:lang w:eastAsia="de-DE"/>
        </w:rPr>
        <w:t> </w:t>
      </w:r>
      <w:hyperlink r:id="rId13" w:tooltip="Relativitätstheorie" w:history="1">
        <w:r w:rsidRPr="00C019E7">
          <w:rPr>
            <w:rFonts w:ascii="Verdana" w:eastAsia="Times New Roman" w:hAnsi="Verdana" w:cs="Arial"/>
            <w:color w:val="0000FF"/>
            <w:sz w:val="20"/>
            <w:szCs w:val="20"/>
            <w:u w:val="single"/>
            <w:lang w:eastAsia="de-DE"/>
          </w:rPr>
          <w:t>Relativitätstheorie</w:t>
        </w:r>
      </w:hyperlink>
      <w:r w:rsidRPr="00C019E7">
        <w:rPr>
          <w:rFonts w:ascii="Verdana" w:eastAsia="Times New Roman" w:hAnsi="Verdana" w:cs="Arial"/>
          <w:color w:val="000000"/>
          <w:sz w:val="20"/>
          <w:szCs w:val="20"/>
          <w:lang w:eastAsia="de-DE"/>
        </w:rPr>
        <w:t>, nach der die</w:t>
      </w:r>
      <w:r w:rsidRPr="00C019E7">
        <w:rPr>
          <w:rFonts w:ascii="Verdana" w:eastAsia="Times New Roman" w:hAnsi="Verdana" w:cs="Arial"/>
          <w:color w:val="666666"/>
          <w:sz w:val="20"/>
          <w:szCs w:val="20"/>
          <w:lang w:eastAsia="de-DE"/>
        </w:rPr>
        <w:t> </w:t>
      </w:r>
      <w:hyperlink r:id="rId14" w:tooltip="Lichtgeschwindigkeit" w:history="1">
        <w:r w:rsidRPr="00C019E7">
          <w:rPr>
            <w:rFonts w:ascii="Verdana" w:eastAsia="Times New Roman" w:hAnsi="Verdana" w:cs="Arial"/>
            <w:color w:val="0000FF"/>
            <w:sz w:val="20"/>
            <w:szCs w:val="20"/>
            <w:u w:val="single"/>
            <w:lang w:eastAsia="de-DE"/>
          </w:rPr>
          <w:t>Lichtgeschwindigkeit</w:t>
        </w:r>
      </w:hyperlink>
      <w:r w:rsidRPr="00C019E7">
        <w:rPr>
          <w:rFonts w:ascii="Verdana" w:eastAsia="Times New Roman" w:hAnsi="Verdana" w:cs="Arial"/>
          <w:color w:val="666666"/>
          <w:sz w:val="20"/>
          <w:szCs w:val="20"/>
          <w:lang w:eastAsia="de-DE"/>
        </w:rPr>
        <w:t> </w:t>
      </w:r>
      <w:r w:rsidRPr="00C019E7">
        <w:rPr>
          <w:rFonts w:ascii="Verdana" w:eastAsia="Times New Roman" w:hAnsi="Verdana" w:cs="Arial"/>
          <w:color w:val="000000"/>
          <w:sz w:val="20"/>
          <w:szCs w:val="20"/>
          <w:lang w:eastAsia="de-DE"/>
        </w:rPr>
        <w:t xml:space="preserve">die höchst mögliche Übertragungsgeschwindigkeit ist? Nein. Denn wenn ein Experimentator die Polarisation eines Elektrons misst, kennt er damit zwar </w:t>
      </w:r>
      <w:proofErr w:type="spellStart"/>
      <w:r w:rsidRPr="00C019E7">
        <w:rPr>
          <w:rFonts w:ascii="Verdana" w:eastAsia="Times New Roman" w:hAnsi="Verdana" w:cs="Arial"/>
          <w:color w:val="000000"/>
          <w:sz w:val="20"/>
          <w:szCs w:val="20"/>
          <w:lang w:eastAsia="de-DE"/>
        </w:rPr>
        <w:t>instatan</w:t>
      </w:r>
      <w:proofErr w:type="spellEnd"/>
      <w:r w:rsidRPr="00C019E7">
        <w:rPr>
          <w:rFonts w:ascii="Verdana" w:eastAsia="Times New Roman" w:hAnsi="Verdana" w:cs="Arial"/>
          <w:color w:val="000000"/>
          <w:sz w:val="20"/>
          <w:szCs w:val="20"/>
          <w:lang w:eastAsia="de-DE"/>
        </w:rPr>
        <w:t xml:space="preserve"> das Messergebnis am anderen Elektron. Er kann damit aber </w:t>
      </w:r>
      <w:r w:rsidRPr="00C019E7">
        <w:rPr>
          <w:rFonts w:ascii="Verdana" w:eastAsia="Times New Roman" w:hAnsi="Verdana" w:cs="Arial"/>
          <w:b/>
          <w:bCs/>
          <w:color w:val="000000"/>
          <w:sz w:val="20"/>
          <w:szCs w:val="20"/>
          <w:lang w:eastAsia="de-DE"/>
        </w:rPr>
        <w:t xml:space="preserve">keine Informationen </w:t>
      </w:r>
      <w:proofErr w:type="gramStart"/>
      <w:r w:rsidRPr="00C019E7">
        <w:rPr>
          <w:rFonts w:ascii="Verdana" w:eastAsia="Times New Roman" w:hAnsi="Verdana" w:cs="Arial"/>
          <w:b/>
          <w:bCs/>
          <w:color w:val="000000"/>
          <w:sz w:val="20"/>
          <w:szCs w:val="20"/>
          <w:lang w:eastAsia="de-DE"/>
        </w:rPr>
        <w:t>übertragen</w:t>
      </w:r>
      <w:r w:rsidRPr="00C019E7">
        <w:rPr>
          <w:rFonts w:ascii="Verdana" w:eastAsia="Times New Roman" w:hAnsi="Verdana" w:cs="Arial"/>
          <w:color w:val="000000"/>
          <w:sz w:val="20"/>
          <w:szCs w:val="20"/>
          <w:lang w:eastAsia="de-DE"/>
        </w:rPr>
        <w:t>[</w:t>
      </w:r>
      <w:proofErr w:type="gramEnd"/>
      <w:r w:rsidRPr="00C019E7">
        <w:rPr>
          <w:rFonts w:ascii="Verdana" w:eastAsia="Times New Roman" w:hAnsi="Verdana" w:cs="Arial"/>
          <w:color w:val="000000"/>
          <w:sz w:val="20"/>
          <w:szCs w:val="20"/>
          <w:lang w:eastAsia="de-DE"/>
        </w:rPr>
        <w:t>1], da sein Messergebnis bis vor der Messung </w:t>
      </w:r>
      <w:hyperlink r:id="rId15" w:tooltip="Zufall" w:history="1">
        <w:r w:rsidRPr="00C019E7">
          <w:rPr>
            <w:rFonts w:ascii="Verdana" w:eastAsia="Times New Roman" w:hAnsi="Verdana" w:cs="Arial"/>
            <w:color w:val="0000FF"/>
            <w:sz w:val="20"/>
            <w:szCs w:val="20"/>
            <w:u w:val="single"/>
            <w:lang w:eastAsia="de-DE"/>
          </w:rPr>
          <w:t>zufällig</w:t>
        </w:r>
      </w:hyperlink>
      <w:r w:rsidRPr="00C019E7">
        <w:rPr>
          <w:rFonts w:ascii="Verdana" w:eastAsia="Times New Roman" w:hAnsi="Verdana" w:cs="Arial"/>
          <w:color w:val="000000"/>
          <w:sz w:val="20"/>
          <w:szCs w:val="20"/>
          <w:lang w:eastAsia="de-DE"/>
        </w:rPr>
        <w:t> ist. Dafür müsste er schon ein Signal zwischen den beiden Elektronen austauschen, was maximal mit Lichtgeschwindigkeit übertragen werden kann.</w:t>
      </w:r>
    </w:p>
    <w:p w14:paraId="7C64DDBE" w14:textId="77777777" w:rsidR="00C019E7" w:rsidRPr="00C019E7" w:rsidRDefault="00C019E7" w:rsidP="00E51AB5">
      <w:pPr>
        <w:spacing w:after="150" w:line="261" w:lineRule="atLeast"/>
        <w:jc w:val="center"/>
        <w:rPr>
          <w:rFonts w:ascii="Arial" w:eastAsia="Times New Roman" w:hAnsi="Arial" w:cs="Arial"/>
          <w:color w:val="666666"/>
          <w:sz w:val="18"/>
          <w:szCs w:val="18"/>
          <w:lang w:eastAsia="de-DE"/>
        </w:rPr>
      </w:pPr>
      <w:r w:rsidRPr="00C019E7">
        <w:rPr>
          <w:rFonts w:ascii="Times New Roman" w:eastAsia="Times New Roman" w:hAnsi="Times New Roman" w:cs="Times New Roman"/>
          <w:i/>
          <w:iCs/>
          <w:color w:val="000000"/>
          <w:sz w:val="24"/>
          <w:szCs w:val="24"/>
          <w:lang w:eastAsia="de-DE"/>
        </w:rPr>
        <w:t xml:space="preserve"> „Selbst bei diesen Experimenten war es nicht möglich, Botschaften oder sinnvolle Informationen schneller als das Licht zu übermitteln, und deshalb werde ich ganz bestimmt nicht zu dem </w:t>
      </w:r>
      <w:proofErr w:type="spellStart"/>
      <w:r w:rsidRPr="00C019E7">
        <w:rPr>
          <w:rFonts w:ascii="Times New Roman" w:eastAsia="Times New Roman" w:hAnsi="Times New Roman" w:cs="Times New Roman"/>
          <w:i/>
          <w:iCs/>
          <w:color w:val="000000"/>
          <w:sz w:val="24"/>
          <w:szCs w:val="24"/>
          <w:lang w:eastAsia="de-DE"/>
        </w:rPr>
        <w:t>Schluß</w:t>
      </w:r>
      <w:proofErr w:type="spellEnd"/>
      <w:r w:rsidRPr="00C019E7">
        <w:rPr>
          <w:rFonts w:ascii="Times New Roman" w:eastAsia="Times New Roman" w:hAnsi="Times New Roman" w:cs="Times New Roman"/>
          <w:i/>
          <w:iCs/>
          <w:color w:val="000000"/>
          <w:sz w:val="24"/>
          <w:szCs w:val="24"/>
          <w:lang w:eastAsia="de-DE"/>
        </w:rPr>
        <w:t xml:space="preserve"> kommen, </w:t>
      </w:r>
      <w:proofErr w:type="spellStart"/>
      <w:r w:rsidRPr="00C019E7">
        <w:rPr>
          <w:rFonts w:ascii="Times New Roman" w:eastAsia="Times New Roman" w:hAnsi="Times New Roman" w:cs="Times New Roman"/>
          <w:i/>
          <w:iCs/>
          <w:color w:val="000000"/>
          <w:sz w:val="24"/>
          <w:szCs w:val="24"/>
          <w:lang w:eastAsia="de-DE"/>
        </w:rPr>
        <w:t>daß</w:t>
      </w:r>
      <w:proofErr w:type="spellEnd"/>
      <w:r w:rsidRPr="00C019E7">
        <w:rPr>
          <w:rFonts w:ascii="Times New Roman" w:eastAsia="Times New Roman" w:hAnsi="Times New Roman" w:cs="Times New Roman"/>
          <w:i/>
          <w:iCs/>
          <w:color w:val="000000"/>
          <w:sz w:val="24"/>
          <w:szCs w:val="24"/>
          <w:lang w:eastAsia="de-DE"/>
        </w:rPr>
        <w:t xml:space="preserve"> ein Austausch von Signalen mit Überlichtgeschwindigkeit möglich ist."</w:t>
      </w:r>
      <w:r w:rsidRPr="00C019E7">
        <w:rPr>
          <w:rFonts w:ascii="Times New Roman" w:eastAsia="Times New Roman" w:hAnsi="Times New Roman" w:cs="Times New Roman"/>
          <w:i/>
          <w:iCs/>
          <w:color w:val="000000"/>
          <w:sz w:val="24"/>
          <w:szCs w:val="24"/>
          <w:lang w:eastAsia="de-DE"/>
        </w:rPr>
        <w:br/>
      </w:r>
      <w:r w:rsidRPr="00C019E7">
        <w:rPr>
          <w:rFonts w:ascii="Times New Roman" w:eastAsia="Times New Roman" w:hAnsi="Times New Roman" w:cs="Times New Roman"/>
          <w:color w:val="000000"/>
          <w:sz w:val="24"/>
          <w:szCs w:val="24"/>
          <w:lang w:eastAsia="de-DE"/>
        </w:rPr>
        <w:t xml:space="preserve">– Alain </w:t>
      </w:r>
      <w:proofErr w:type="spellStart"/>
      <w:r w:rsidRPr="00C019E7">
        <w:rPr>
          <w:rFonts w:ascii="Times New Roman" w:eastAsia="Times New Roman" w:hAnsi="Times New Roman" w:cs="Times New Roman"/>
          <w:color w:val="000000"/>
          <w:sz w:val="24"/>
          <w:szCs w:val="24"/>
          <w:lang w:eastAsia="de-DE"/>
        </w:rPr>
        <w:t>Aspect</w:t>
      </w:r>
      <w:proofErr w:type="spellEnd"/>
    </w:p>
    <w:p w14:paraId="449BAFB8" w14:textId="77777777" w:rsidR="00C019E7" w:rsidRPr="00C019E7" w:rsidRDefault="00C019E7" w:rsidP="00E51AB5">
      <w:pPr>
        <w:spacing w:after="0" w:line="525" w:lineRule="atLeast"/>
        <w:outlineLvl w:val="0"/>
        <w:rPr>
          <w:rFonts w:ascii="Helvetica" w:eastAsia="Times New Roman" w:hAnsi="Helvetica" w:cs="Helvetica"/>
          <w:b/>
          <w:bCs/>
          <w:color w:val="666666"/>
          <w:kern w:val="36"/>
          <w:sz w:val="38"/>
          <w:szCs w:val="38"/>
          <w:lang w:eastAsia="de-DE"/>
        </w:rPr>
      </w:pPr>
      <w:r w:rsidRPr="00C019E7">
        <w:rPr>
          <w:rFonts w:ascii="Helvetica" w:eastAsia="Times New Roman" w:hAnsi="Helvetica" w:cs="Helvetica"/>
          <w:b/>
          <w:bCs/>
          <w:color w:val="666666"/>
          <w:kern w:val="36"/>
          <w:sz w:val="38"/>
          <w:szCs w:val="38"/>
          <w:lang w:eastAsia="de-DE"/>
        </w:rPr>
        <w:t>Einzelnachweise</w:t>
      </w:r>
    </w:p>
    <w:p w14:paraId="23B0FCB0" w14:textId="77777777" w:rsidR="00C019E7" w:rsidRPr="00C019E7" w:rsidRDefault="00C019E7" w:rsidP="00E51AB5">
      <w:pPr>
        <w:spacing w:after="0" w:line="270" w:lineRule="atLeast"/>
        <w:rPr>
          <w:rFonts w:ascii="Arial" w:eastAsia="Times New Roman" w:hAnsi="Arial" w:cs="Arial"/>
          <w:color w:val="666666"/>
          <w:sz w:val="18"/>
          <w:szCs w:val="18"/>
          <w:lang w:eastAsia="de-DE"/>
        </w:rPr>
      </w:pPr>
      <w:r w:rsidRPr="00C019E7">
        <w:rPr>
          <w:rFonts w:ascii="Verdana" w:eastAsia="Times New Roman" w:hAnsi="Verdana" w:cs="Arial"/>
          <w:b/>
          <w:bCs/>
          <w:color w:val="000000"/>
          <w:sz w:val="20"/>
          <w:szCs w:val="20"/>
          <w:lang w:eastAsia="de-DE"/>
        </w:rPr>
        <w:t>[1]</w:t>
      </w:r>
      <w:r w:rsidRPr="00C019E7">
        <w:rPr>
          <w:rFonts w:ascii="Verdana" w:eastAsia="Times New Roman" w:hAnsi="Verdana" w:cs="Arial"/>
          <w:color w:val="000000"/>
          <w:sz w:val="20"/>
          <w:szCs w:val="20"/>
          <w:lang w:eastAsia="de-DE"/>
        </w:rPr>
        <w:t xml:space="preserve"> Nick Herbert zeigte 1980 ein Experiment auf, in dem es möglich </w:t>
      </w:r>
      <w:proofErr w:type="gramStart"/>
      <w:r w:rsidRPr="00C019E7">
        <w:rPr>
          <w:rFonts w:ascii="Verdana" w:eastAsia="Times New Roman" w:hAnsi="Verdana" w:cs="Arial"/>
          <w:color w:val="000000"/>
          <w:sz w:val="20"/>
          <w:szCs w:val="20"/>
          <w:lang w:eastAsia="de-DE"/>
        </w:rPr>
        <w:t>wäre</w:t>
      </w:r>
      <w:proofErr w:type="gramEnd"/>
      <w:r w:rsidRPr="00C019E7">
        <w:rPr>
          <w:rFonts w:ascii="Verdana" w:eastAsia="Times New Roman" w:hAnsi="Verdana" w:cs="Arial"/>
          <w:color w:val="000000"/>
          <w:sz w:val="20"/>
          <w:szCs w:val="20"/>
          <w:lang w:eastAsia="de-DE"/>
        </w:rPr>
        <w:t xml:space="preserve"> über verschränkte Zustände überlichtschnelle Information zu übermitteln, wenn es Quantenkopierer gäbe. Jedoch zeigten Wojciech Zurek und William </w:t>
      </w:r>
      <w:proofErr w:type="spellStart"/>
      <w:r w:rsidRPr="00C019E7">
        <w:rPr>
          <w:rFonts w:ascii="Verdana" w:eastAsia="Times New Roman" w:hAnsi="Verdana" w:cs="Arial"/>
          <w:color w:val="000000"/>
          <w:sz w:val="20"/>
          <w:szCs w:val="20"/>
          <w:lang w:eastAsia="de-DE"/>
        </w:rPr>
        <w:t>Wootters</w:t>
      </w:r>
      <w:proofErr w:type="spellEnd"/>
      <w:r w:rsidRPr="00C019E7">
        <w:rPr>
          <w:rFonts w:ascii="Verdana" w:eastAsia="Times New Roman" w:hAnsi="Verdana" w:cs="Arial"/>
          <w:color w:val="000000"/>
          <w:sz w:val="20"/>
          <w:szCs w:val="20"/>
          <w:lang w:eastAsia="de-DE"/>
        </w:rPr>
        <w:t xml:space="preserve"> zwei Jahre später, dass es solche Kopierer nicht geben kann (</w:t>
      </w:r>
      <w:proofErr w:type="spellStart"/>
      <w:r w:rsidRPr="00C019E7">
        <w:rPr>
          <w:rFonts w:ascii="Verdana" w:eastAsia="Times New Roman" w:hAnsi="Verdana" w:cs="Arial"/>
          <w:color w:val="0000FF"/>
          <w:sz w:val="20"/>
          <w:szCs w:val="20"/>
          <w:lang w:eastAsia="de-DE"/>
        </w:rPr>
        <w:fldChar w:fldCharType="begin"/>
      </w:r>
      <w:r w:rsidRPr="00C019E7">
        <w:rPr>
          <w:rFonts w:ascii="Verdana" w:eastAsia="Times New Roman" w:hAnsi="Verdana" w:cs="Arial"/>
          <w:color w:val="0000FF"/>
          <w:sz w:val="20"/>
          <w:szCs w:val="20"/>
          <w:lang w:eastAsia="de-DE"/>
        </w:rPr>
        <w:instrText xml:space="preserve"> HYPERLINK "https://de.wikipedia.org/wiki/No-Cloning-Theorem" \o "https://de.wikipedia.org/wiki/No-Cloning-Theorem" \t "_blank" </w:instrText>
      </w:r>
      <w:r w:rsidRPr="00C019E7">
        <w:rPr>
          <w:rFonts w:ascii="Verdana" w:eastAsia="Times New Roman" w:hAnsi="Verdana" w:cs="Arial"/>
          <w:color w:val="0000FF"/>
          <w:sz w:val="20"/>
          <w:szCs w:val="20"/>
          <w:lang w:eastAsia="de-DE"/>
        </w:rPr>
        <w:fldChar w:fldCharType="separate"/>
      </w:r>
      <w:r w:rsidRPr="00C019E7">
        <w:rPr>
          <w:rFonts w:ascii="Verdana" w:eastAsia="Times New Roman" w:hAnsi="Verdana" w:cs="Arial"/>
          <w:color w:val="0000FF"/>
          <w:sz w:val="20"/>
          <w:szCs w:val="20"/>
          <w:u w:val="single"/>
          <w:lang w:eastAsia="de-DE"/>
        </w:rPr>
        <w:t>No</w:t>
      </w:r>
      <w:proofErr w:type="spellEnd"/>
      <w:r w:rsidRPr="00C019E7">
        <w:rPr>
          <w:rFonts w:ascii="Verdana" w:eastAsia="Times New Roman" w:hAnsi="Verdana" w:cs="Arial"/>
          <w:color w:val="0000FF"/>
          <w:sz w:val="20"/>
          <w:szCs w:val="20"/>
          <w:u w:val="single"/>
          <w:lang w:eastAsia="de-DE"/>
        </w:rPr>
        <w:t>-</w:t>
      </w:r>
      <w:proofErr w:type="spellStart"/>
      <w:r w:rsidRPr="00C019E7">
        <w:rPr>
          <w:rFonts w:ascii="Verdana" w:eastAsia="Times New Roman" w:hAnsi="Verdana" w:cs="Arial"/>
          <w:color w:val="0000FF"/>
          <w:sz w:val="20"/>
          <w:szCs w:val="20"/>
          <w:u w:val="single"/>
          <w:lang w:eastAsia="de-DE"/>
        </w:rPr>
        <w:t>Cloning</w:t>
      </w:r>
      <w:proofErr w:type="spellEnd"/>
      <w:r w:rsidRPr="00C019E7">
        <w:rPr>
          <w:rFonts w:ascii="Verdana" w:eastAsia="Times New Roman" w:hAnsi="Verdana" w:cs="Arial"/>
          <w:color w:val="0000FF"/>
          <w:sz w:val="20"/>
          <w:szCs w:val="20"/>
          <w:u w:val="single"/>
          <w:lang w:eastAsia="de-DE"/>
        </w:rPr>
        <w:t>-Theorem</w:t>
      </w:r>
      <w:r w:rsidRPr="00C019E7">
        <w:rPr>
          <w:rFonts w:ascii="Verdana" w:eastAsia="Times New Roman" w:hAnsi="Verdana" w:cs="Arial"/>
          <w:color w:val="0000FF"/>
          <w:sz w:val="20"/>
          <w:szCs w:val="20"/>
          <w:lang w:eastAsia="de-DE"/>
        </w:rPr>
        <w:fldChar w:fldCharType="end"/>
      </w:r>
      <w:r w:rsidRPr="00C019E7">
        <w:rPr>
          <w:rFonts w:ascii="Verdana" w:eastAsia="Times New Roman" w:hAnsi="Verdana" w:cs="Arial"/>
          <w:color w:val="000000"/>
          <w:sz w:val="20"/>
          <w:szCs w:val="20"/>
          <w:lang w:eastAsia="de-DE"/>
        </w:rPr>
        <w:t>).</w:t>
      </w:r>
    </w:p>
    <w:p w14:paraId="2B9F5182" w14:textId="77777777" w:rsidR="004912CC" w:rsidRDefault="00E51AB5" w:rsidP="00E51AB5"/>
    <w:sectPr w:rsidR="004912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E7"/>
    <w:rsid w:val="00577395"/>
    <w:rsid w:val="006B7918"/>
    <w:rsid w:val="00C019E7"/>
    <w:rsid w:val="00E5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4ADD"/>
  <w15:chartTrackingRefBased/>
  <w15:docId w15:val="{F23F2F31-8287-4942-8848-68A0E475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019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19E7"/>
    <w:rPr>
      <w:rFonts w:ascii="Times New Roman" w:eastAsia="Times New Roman" w:hAnsi="Times New Roman" w:cs="Times New Roman"/>
      <w:b/>
      <w:bCs/>
      <w:kern w:val="36"/>
      <w:sz w:val="48"/>
      <w:szCs w:val="48"/>
      <w:lang w:eastAsia="de-DE"/>
    </w:rPr>
  </w:style>
  <w:style w:type="paragraph" w:styleId="KeinLeerraum">
    <w:name w:val="No Spacing"/>
    <w:basedOn w:val="Standard"/>
    <w:uiPriority w:val="1"/>
    <w:qFormat/>
    <w:rsid w:val="00C019E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019E7"/>
    <w:rPr>
      <w:color w:val="0000FF"/>
      <w:u w:val="single"/>
    </w:rPr>
  </w:style>
  <w:style w:type="character" w:styleId="Fett">
    <w:name w:val="Strong"/>
    <w:basedOn w:val="Absatz-Standardschriftart"/>
    <w:uiPriority w:val="22"/>
    <w:qFormat/>
    <w:rsid w:val="00C019E7"/>
    <w:rPr>
      <w:b/>
      <w:bCs/>
    </w:rPr>
  </w:style>
  <w:style w:type="paragraph" w:styleId="StandardWeb">
    <w:name w:val="Normal (Web)"/>
    <w:basedOn w:val="Standard"/>
    <w:uiPriority w:val="99"/>
    <w:semiHidden/>
    <w:unhideWhenUsed/>
    <w:rsid w:val="00C019E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5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oclopedia.de/was-kann-ich-wissen/metaphysik/m%C3%B6glichkeit/" TargetMode="External"/><Relationship Id="rId13" Type="http://schemas.openxmlformats.org/officeDocument/2006/relationships/hyperlink" Target="https://www.philoclopedia.de/einzeldisziplinen/relativit%C3%A4tstheorie/" TargetMode="External"/><Relationship Id="rId3" Type="http://schemas.openxmlformats.org/officeDocument/2006/relationships/webSettings" Target="webSettings.xml"/><Relationship Id="rId7" Type="http://schemas.openxmlformats.org/officeDocument/2006/relationships/hyperlink" Target="https://www.philoclopedia.de/einzeldisziplinen/relativit%C3%A4tstheorie/spezielle-relativit%C3%A4tstheorie/" TargetMode="External"/><Relationship Id="rId12" Type="http://schemas.openxmlformats.org/officeDocument/2006/relationships/hyperlink" Target="https://www.nature.com/articles/nature0712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hiloclopedia.de/einzeldisziplinen/relativit%C3%A4tstheorie/relativit%C3%A4t-der-gleichzeitigkeit/" TargetMode="External"/><Relationship Id="rId11" Type="http://schemas.openxmlformats.org/officeDocument/2006/relationships/hyperlink" Target="https://www.philoclopedia.de/was-kann-ich-wissen/wissenschaftsphilosophie/experiment/" TargetMode="External"/><Relationship Id="rId5" Type="http://schemas.openxmlformats.org/officeDocument/2006/relationships/hyperlink" Target="https://www.philoclopedia.de/2018/08/19/epr-paradoxon/" TargetMode="External"/><Relationship Id="rId15" Type="http://schemas.openxmlformats.org/officeDocument/2006/relationships/hyperlink" Target="https://www.philoclopedia.de/was-kann-ich-wissen/naturphilosophie/zufall/" TargetMode="External"/><Relationship Id="rId10" Type="http://schemas.openxmlformats.org/officeDocument/2006/relationships/hyperlink" Target="https://www.philoclopedia.de/einzeldisziplinen/quantenmechanik/messproblem/" TargetMode="External"/><Relationship Id="rId4" Type="http://schemas.openxmlformats.org/officeDocument/2006/relationships/hyperlink" Target="https://www.philoclopedia.de/einzeldisziplinen/quantenmechanik/quantenverschr%C3%A4nkung/" TargetMode="External"/><Relationship Id="rId9" Type="http://schemas.openxmlformats.org/officeDocument/2006/relationships/hyperlink" Target="https://www.philoclopedia.de/einzeldisziplinen/quantenmechanik/kopenhagener-interpretation-der-quantenmechanik/" TargetMode="External"/><Relationship Id="rId14" Type="http://schemas.openxmlformats.org/officeDocument/2006/relationships/hyperlink" Target="https://www.philoclopedia.de/einzeldisziplinen/physik/lichtgeschwindigke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3268</Characters>
  <Application>Microsoft Office Word</Application>
  <DocSecurity>0</DocSecurity>
  <Lines>27</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dc:creator>
  <cp:keywords/>
  <dc:description/>
  <cp:lastModifiedBy>Johannes</cp:lastModifiedBy>
  <cp:revision>3</cp:revision>
  <dcterms:created xsi:type="dcterms:W3CDTF">2020-12-12T21:03:00Z</dcterms:created>
  <dcterms:modified xsi:type="dcterms:W3CDTF">2020-12-12T21:05:00Z</dcterms:modified>
</cp:coreProperties>
</file>